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ED2" w:rsidRPr="00997ED2" w:rsidRDefault="002F338D" w:rsidP="00997ED2">
      <w:pPr>
        <w:ind w:left="-182" w:hanging="14"/>
        <w:rPr>
          <w:b/>
          <w:sz w:val="28"/>
          <w:szCs w:val="28"/>
        </w:rPr>
      </w:pPr>
      <w:r>
        <w:rPr>
          <w:noProof/>
        </w:rPr>
        <w:drawing>
          <wp:anchor distT="0" distB="0" distL="114300" distR="114300" simplePos="0" relativeHeight="251657728" behindDoc="0" locked="0" layoutInCell="1" allowOverlap="1" wp14:anchorId="76F7FA0E" wp14:editId="2240D530">
            <wp:simplePos x="0" y="0"/>
            <wp:positionH relativeFrom="column">
              <wp:posOffset>4528185</wp:posOffset>
            </wp:positionH>
            <wp:positionV relativeFrom="paragraph">
              <wp:posOffset>635</wp:posOffset>
            </wp:positionV>
            <wp:extent cx="1452880" cy="591820"/>
            <wp:effectExtent l="0" t="0" r="0" b="0"/>
            <wp:wrapThrough wrapText="bothSides">
              <wp:wrapPolygon edited="0">
                <wp:start x="0" y="0"/>
                <wp:lineTo x="0" y="20858"/>
                <wp:lineTo x="21241" y="20858"/>
                <wp:lineTo x="21241" y="0"/>
                <wp:lineTo x="0" y="0"/>
              </wp:wrapPolygon>
            </wp:wrapThrough>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452880" cy="591820"/>
                    </a:xfrm>
                    <a:prstGeom prst="rect">
                      <a:avLst/>
                    </a:prstGeom>
                    <a:noFill/>
                    <a:ln w="9525">
                      <a:noFill/>
                      <a:miter lim="800000"/>
                      <a:headEnd/>
                      <a:tailEnd/>
                    </a:ln>
                  </pic:spPr>
                </pic:pic>
              </a:graphicData>
            </a:graphic>
            <wp14:sizeRelH relativeFrom="margin">
              <wp14:pctWidth>0</wp14:pctWidth>
            </wp14:sizeRelH>
          </wp:anchor>
        </w:drawing>
      </w:r>
      <w:r w:rsidR="004237BC">
        <w:rPr>
          <w:noProof/>
        </w:rPr>
        <w:drawing>
          <wp:anchor distT="0" distB="0" distL="114300" distR="114300" simplePos="0" relativeHeight="251659776" behindDoc="0" locked="0" layoutInCell="1" allowOverlap="1" wp14:anchorId="3394EDC0" wp14:editId="7371B464">
            <wp:simplePos x="0" y="0"/>
            <wp:positionH relativeFrom="column">
              <wp:posOffset>4197350</wp:posOffset>
            </wp:positionH>
            <wp:positionV relativeFrom="paragraph">
              <wp:posOffset>0</wp:posOffset>
            </wp:positionV>
            <wp:extent cx="1746250" cy="566420"/>
            <wp:effectExtent l="0" t="0" r="6350" b="5080"/>
            <wp:wrapThrough wrapText="bothSides">
              <wp:wrapPolygon edited="0">
                <wp:start x="0" y="0"/>
                <wp:lineTo x="0" y="21067"/>
                <wp:lineTo x="21443" y="21067"/>
                <wp:lineTo x="21443" y="0"/>
                <wp:lineTo x="0" y="0"/>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746250"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721E1" w:rsidRPr="005721E1">
        <w:rPr>
          <w:b/>
          <w:sz w:val="28"/>
          <w:szCs w:val="28"/>
        </w:rPr>
        <w:t>SANCTIONS COMPLIANCE ASSESSMENT FORM</w:t>
      </w:r>
      <w:r w:rsidR="00245D9E">
        <w:rPr>
          <w:b/>
          <w:sz w:val="28"/>
          <w:szCs w:val="28"/>
        </w:rPr>
        <w:t xml:space="preserve"> </w:t>
      </w:r>
      <w:r w:rsidR="00997ED2">
        <w:rPr>
          <w:b/>
          <w:sz w:val="28"/>
          <w:szCs w:val="28"/>
        </w:rPr>
        <w:br/>
      </w:r>
      <w:r w:rsidR="007726FE">
        <w:rPr>
          <w:b/>
          <w:sz w:val="28"/>
          <w:szCs w:val="28"/>
        </w:rPr>
        <w:br/>
      </w:r>
      <w:r w:rsidR="00576613" w:rsidRPr="00997ED2">
        <w:rPr>
          <w:b/>
          <w:sz w:val="28"/>
          <w:szCs w:val="28"/>
        </w:rPr>
        <w:t>I</w:t>
      </w:r>
      <w:r w:rsidR="00997ED2" w:rsidRPr="00997ED2">
        <w:rPr>
          <w:b/>
          <w:sz w:val="28"/>
          <w:szCs w:val="28"/>
        </w:rPr>
        <w:t>ndividual Course</w:t>
      </w:r>
      <w:r w:rsidR="00A87006" w:rsidRPr="00997ED2">
        <w:rPr>
          <w:b/>
          <w:sz w:val="28"/>
          <w:szCs w:val="28"/>
        </w:rPr>
        <w:t xml:space="preserve"> (</w:t>
      </w:r>
      <w:r w:rsidR="005946CA" w:rsidRPr="00997ED2">
        <w:rPr>
          <w:b/>
          <w:sz w:val="28"/>
          <w:szCs w:val="28"/>
        </w:rPr>
        <w:t>U</w:t>
      </w:r>
      <w:r w:rsidR="00997ED2" w:rsidRPr="00997ED2">
        <w:rPr>
          <w:b/>
          <w:sz w:val="28"/>
          <w:szCs w:val="28"/>
        </w:rPr>
        <w:t>ndergraduate</w:t>
      </w:r>
      <w:r w:rsidR="005946CA" w:rsidRPr="00997ED2">
        <w:rPr>
          <w:b/>
          <w:sz w:val="28"/>
          <w:szCs w:val="28"/>
        </w:rPr>
        <w:t xml:space="preserve"> </w:t>
      </w:r>
      <w:r w:rsidR="00E91724" w:rsidRPr="00997ED2">
        <w:rPr>
          <w:b/>
          <w:sz w:val="28"/>
          <w:szCs w:val="28"/>
        </w:rPr>
        <w:t>&amp; P</w:t>
      </w:r>
      <w:r w:rsidR="00997ED2" w:rsidRPr="00997ED2">
        <w:rPr>
          <w:b/>
          <w:sz w:val="28"/>
          <w:szCs w:val="28"/>
        </w:rPr>
        <w:t>ostgraduate</w:t>
      </w:r>
      <w:r w:rsidR="00A87006" w:rsidRPr="00997ED2">
        <w:rPr>
          <w:b/>
          <w:sz w:val="28"/>
          <w:szCs w:val="28"/>
        </w:rPr>
        <w:t>)</w:t>
      </w:r>
      <w:r w:rsidR="00E91724" w:rsidRPr="00997ED2">
        <w:rPr>
          <w:b/>
          <w:sz w:val="28"/>
          <w:szCs w:val="28"/>
        </w:rPr>
        <w:t xml:space="preserve"> </w:t>
      </w:r>
      <w:r w:rsidR="00B766B3" w:rsidRPr="00997ED2">
        <w:rPr>
          <w:b/>
          <w:sz w:val="28"/>
          <w:szCs w:val="28"/>
        </w:rPr>
        <w:br/>
      </w:r>
    </w:p>
    <w:p w:rsidR="00997ED2" w:rsidRDefault="00997ED2" w:rsidP="00997ED2"/>
    <w:tbl>
      <w:tblPr>
        <w:tblW w:w="9692" w:type="dxa"/>
        <w:tblInd w:w="-197"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9692"/>
      </w:tblGrid>
      <w:tr w:rsidR="00997ED2" w:rsidRPr="00306A75" w:rsidTr="00997ED2">
        <w:tc>
          <w:tcPr>
            <w:tcW w:w="9692" w:type="dxa"/>
            <w:shd w:val="clear" w:color="auto" w:fill="FABF8F" w:themeFill="accent6" w:themeFillTint="99"/>
          </w:tcPr>
          <w:p w:rsidR="00997ED2" w:rsidRDefault="00997ED2" w:rsidP="00997ED2">
            <w:pPr>
              <w:pStyle w:val="Heading2"/>
              <w:spacing w:before="0" w:after="0"/>
              <w:rPr>
                <w:rFonts w:asciiTheme="minorHAnsi" w:hAnsiTheme="minorHAnsi"/>
                <w:color w:val="auto"/>
              </w:rPr>
            </w:pPr>
            <w:r>
              <w:rPr>
                <w:rFonts w:asciiTheme="minorHAnsi" w:hAnsiTheme="minorHAnsi"/>
                <w:color w:val="auto"/>
              </w:rPr>
              <w:t>IMPORTANT NOTE</w:t>
            </w:r>
            <w:r w:rsidRPr="00306A75">
              <w:rPr>
                <w:rFonts w:asciiTheme="minorHAnsi" w:hAnsiTheme="minorHAnsi"/>
                <w:color w:val="auto"/>
              </w:rPr>
              <w:t xml:space="preserve"> </w:t>
            </w:r>
            <w:r>
              <w:rPr>
                <w:rFonts w:asciiTheme="minorHAnsi" w:hAnsiTheme="minorHAnsi"/>
                <w:color w:val="auto"/>
              </w:rPr>
              <w:t xml:space="preserve"> </w:t>
            </w:r>
          </w:p>
          <w:p w:rsidR="00997ED2" w:rsidRPr="00D54B65" w:rsidRDefault="00997ED2" w:rsidP="000B2247">
            <w:pPr>
              <w:rPr>
                <w:sz w:val="4"/>
                <w:szCs w:val="4"/>
              </w:rPr>
            </w:pPr>
          </w:p>
        </w:tc>
      </w:tr>
      <w:tr w:rsidR="00997ED2" w:rsidRPr="00306A75" w:rsidTr="00BB6AE9">
        <w:trPr>
          <w:trHeight w:val="2885"/>
        </w:trPr>
        <w:tc>
          <w:tcPr>
            <w:tcW w:w="9692" w:type="dxa"/>
            <w:shd w:val="clear" w:color="auto" w:fill="FDE9D9" w:themeFill="accent6" w:themeFillTint="33"/>
          </w:tcPr>
          <w:p w:rsidR="00997ED2" w:rsidRDefault="00997ED2" w:rsidP="00997ED2">
            <w:pPr>
              <w:pStyle w:val="TickboxBullet"/>
              <w:tabs>
                <w:tab w:val="clear" w:pos="335"/>
                <w:tab w:val="left" w:pos="0"/>
              </w:tabs>
              <w:spacing w:before="0" w:after="0" w:line="240" w:lineRule="auto"/>
              <w:ind w:left="0" w:firstLine="0"/>
              <w:rPr>
                <w:b/>
                <w:color w:val="000000"/>
              </w:rPr>
            </w:pPr>
          </w:p>
          <w:p w:rsidR="00997ED2" w:rsidRPr="004237BC" w:rsidRDefault="00997ED2" w:rsidP="00997ED2">
            <w:pPr>
              <w:pStyle w:val="TickboxBullet"/>
              <w:tabs>
                <w:tab w:val="clear" w:pos="335"/>
                <w:tab w:val="left" w:pos="0"/>
              </w:tabs>
              <w:spacing w:before="0" w:after="0" w:line="240" w:lineRule="auto"/>
              <w:ind w:left="0" w:firstLine="0"/>
              <w:rPr>
                <w:b/>
                <w:color w:val="000000"/>
              </w:rPr>
            </w:pPr>
            <w:r>
              <w:rPr>
                <w:b/>
                <w:color w:val="000000"/>
              </w:rPr>
              <w:t xml:space="preserve">A course which </w:t>
            </w:r>
            <w:r w:rsidRPr="004237BC">
              <w:rPr>
                <w:b/>
                <w:color w:val="000000"/>
              </w:rPr>
              <w:t>satisf</w:t>
            </w:r>
            <w:r>
              <w:rPr>
                <w:b/>
                <w:color w:val="000000"/>
              </w:rPr>
              <w:t>ies</w:t>
            </w:r>
            <w:r w:rsidRPr="004237BC">
              <w:rPr>
                <w:b/>
                <w:color w:val="000000"/>
              </w:rPr>
              <w:t xml:space="preserve"> </w:t>
            </w:r>
            <w:r>
              <w:rPr>
                <w:b/>
                <w:color w:val="000000"/>
              </w:rPr>
              <w:t>BOTH</w:t>
            </w:r>
            <w:r w:rsidRPr="004237BC">
              <w:rPr>
                <w:b/>
                <w:color w:val="000000"/>
              </w:rPr>
              <w:t xml:space="preserve"> of the following criteria </w:t>
            </w:r>
            <w:r>
              <w:rPr>
                <w:b/>
                <w:color w:val="000000"/>
              </w:rPr>
              <w:t>is</w:t>
            </w:r>
            <w:r w:rsidRPr="004237BC">
              <w:rPr>
                <w:b/>
                <w:color w:val="000000"/>
              </w:rPr>
              <w:t xml:space="preserve"> exempt from sanctions laws and do</w:t>
            </w:r>
            <w:r>
              <w:rPr>
                <w:b/>
                <w:color w:val="000000"/>
              </w:rPr>
              <w:t>es</w:t>
            </w:r>
            <w:r w:rsidRPr="004237BC">
              <w:rPr>
                <w:b/>
                <w:color w:val="000000"/>
              </w:rPr>
              <w:t xml:space="preserve"> not require a sanctions assessment </w:t>
            </w:r>
          </w:p>
          <w:p w:rsidR="00997ED2" w:rsidRPr="00576613" w:rsidRDefault="00997ED2" w:rsidP="00997ED2">
            <w:pPr>
              <w:pStyle w:val="TickboxBullet"/>
              <w:numPr>
                <w:ilvl w:val="0"/>
                <w:numId w:val="59"/>
              </w:numPr>
              <w:tabs>
                <w:tab w:val="clear" w:pos="335"/>
                <w:tab w:val="left" w:pos="0"/>
              </w:tabs>
              <w:spacing w:before="0" w:after="0" w:line="240" w:lineRule="auto"/>
              <w:rPr>
                <w:b/>
                <w:color w:val="000000"/>
              </w:rPr>
            </w:pPr>
            <w:r w:rsidRPr="004237BC">
              <w:rPr>
                <w:b/>
                <w:color w:val="000000"/>
              </w:rPr>
              <w:t xml:space="preserve">The content of </w:t>
            </w:r>
            <w:r>
              <w:rPr>
                <w:b/>
                <w:color w:val="000000"/>
              </w:rPr>
              <w:t>the</w:t>
            </w:r>
            <w:r w:rsidRPr="004237BC">
              <w:rPr>
                <w:b/>
                <w:color w:val="000000"/>
              </w:rPr>
              <w:t xml:space="preserve"> course </w:t>
            </w:r>
            <w:r>
              <w:rPr>
                <w:b/>
                <w:color w:val="000000"/>
              </w:rPr>
              <w:t xml:space="preserve">is </w:t>
            </w:r>
            <w:r w:rsidRPr="00DB0C75">
              <w:rPr>
                <w:b/>
                <w:color w:val="000000"/>
              </w:rPr>
              <w:t xml:space="preserve">in the </w:t>
            </w:r>
            <w:r w:rsidRPr="001E1891">
              <w:rPr>
                <w:b/>
                <w:i/>
                <w:color w:val="000000"/>
              </w:rPr>
              <w:t>public domain</w:t>
            </w:r>
            <w:r>
              <w:rPr>
                <w:b/>
                <w:color w:val="000000"/>
                <w:vertAlign w:val="superscript"/>
              </w:rPr>
              <w:t xml:space="preserve">1 </w:t>
            </w:r>
            <w:r>
              <w:rPr>
                <w:b/>
                <w:color w:val="000000"/>
              </w:rPr>
              <w:t>a</w:t>
            </w:r>
            <w:r w:rsidRPr="004237BC">
              <w:rPr>
                <w:b/>
                <w:color w:val="000000"/>
              </w:rPr>
              <w:t xml:space="preserve">nd/or </w:t>
            </w:r>
            <w:r>
              <w:rPr>
                <w:b/>
                <w:color w:val="000000"/>
              </w:rPr>
              <w:t xml:space="preserve">constitutes </w:t>
            </w:r>
            <w:r w:rsidRPr="001E1891">
              <w:rPr>
                <w:b/>
                <w:i/>
                <w:color w:val="000000"/>
              </w:rPr>
              <w:t>basic scientific research</w:t>
            </w:r>
            <w:r>
              <w:rPr>
                <w:b/>
                <w:i/>
                <w:color w:val="000000"/>
                <w:vertAlign w:val="superscript"/>
              </w:rPr>
              <w:t>2</w:t>
            </w:r>
            <w:r w:rsidRPr="007C240F">
              <w:rPr>
                <w:b/>
                <w:i/>
                <w:color w:val="000000"/>
              </w:rPr>
              <w:t xml:space="preserve"> </w:t>
            </w:r>
          </w:p>
          <w:p w:rsidR="00997ED2" w:rsidRPr="00997ED2" w:rsidRDefault="00997ED2" w:rsidP="00997ED2">
            <w:pPr>
              <w:pStyle w:val="TickboxBullet"/>
              <w:numPr>
                <w:ilvl w:val="0"/>
                <w:numId w:val="59"/>
              </w:numPr>
              <w:tabs>
                <w:tab w:val="left" w:pos="0"/>
              </w:tabs>
              <w:spacing w:before="0" w:after="0"/>
              <w:rPr>
                <w:color w:val="000000"/>
              </w:rPr>
            </w:pPr>
            <w:r w:rsidRPr="004237BC">
              <w:rPr>
                <w:b/>
                <w:color w:val="000000"/>
              </w:rPr>
              <w:t xml:space="preserve">The </w:t>
            </w:r>
            <w:r>
              <w:rPr>
                <w:b/>
                <w:color w:val="000000"/>
              </w:rPr>
              <w:t>course</w:t>
            </w:r>
            <w:r w:rsidRPr="004237BC">
              <w:rPr>
                <w:b/>
                <w:color w:val="000000"/>
              </w:rPr>
              <w:t xml:space="preserve"> does not include any projects</w:t>
            </w:r>
            <w:r>
              <w:rPr>
                <w:b/>
                <w:color w:val="000000"/>
              </w:rPr>
              <w:t xml:space="preserve"> </w:t>
            </w:r>
            <w:r w:rsidRPr="004237BC">
              <w:rPr>
                <w:b/>
                <w:color w:val="000000"/>
              </w:rPr>
              <w:t>where an individual may choose a topic</w:t>
            </w:r>
          </w:p>
          <w:p w:rsidR="00997ED2" w:rsidRPr="00571FD1" w:rsidRDefault="00997ED2" w:rsidP="00997ED2">
            <w:pPr>
              <w:pStyle w:val="TickboxBullet"/>
              <w:tabs>
                <w:tab w:val="left" w:pos="0"/>
              </w:tabs>
              <w:spacing w:before="0" w:after="0"/>
              <w:ind w:left="720" w:firstLine="0"/>
              <w:rPr>
                <w:color w:val="000000"/>
              </w:rPr>
            </w:pPr>
          </w:p>
          <w:p w:rsidR="00997ED2" w:rsidRPr="005F1194" w:rsidRDefault="005C3C5A" w:rsidP="00997ED2">
            <w:pPr>
              <w:pStyle w:val="FootnoteText"/>
              <w:spacing w:after="0" w:line="240" w:lineRule="auto"/>
              <w:rPr>
                <w:sz w:val="16"/>
                <w:szCs w:val="16"/>
                <w:lang w:val="en"/>
              </w:rPr>
            </w:pPr>
            <w:hyperlink r:id="rId10" w:anchor="in_the_public_domain" w:history="1">
              <w:r w:rsidR="00997ED2" w:rsidRPr="005F1194">
                <w:rPr>
                  <w:rStyle w:val="Hyperlink"/>
                  <w:sz w:val="16"/>
                  <w:szCs w:val="16"/>
                  <w:vertAlign w:val="superscript"/>
                  <w:lang w:val="en"/>
                </w:rPr>
                <w:t>1</w:t>
              </w:r>
              <w:r w:rsidR="00997ED2" w:rsidRPr="005F1194">
                <w:rPr>
                  <w:rStyle w:val="Hyperlink"/>
                  <w:sz w:val="16"/>
                  <w:szCs w:val="16"/>
                  <w:lang w:val="en"/>
                </w:rPr>
                <w:t>In the public domain</w:t>
              </w:r>
            </w:hyperlink>
            <w:r w:rsidR="00997ED2" w:rsidRPr="005F1194">
              <w:rPr>
                <w:sz w:val="16"/>
                <w:szCs w:val="16"/>
                <w:lang w:val="en"/>
              </w:rPr>
              <w:t xml:space="preserve"> means "technology" or "software" which has been made available without restrictions upon its further dissemination. </w:t>
            </w:r>
          </w:p>
          <w:p w:rsidR="00997ED2" w:rsidRPr="005F1194" w:rsidRDefault="00997ED2" w:rsidP="00997ED2">
            <w:pPr>
              <w:pStyle w:val="FootnoteText"/>
              <w:numPr>
                <w:ilvl w:val="0"/>
                <w:numId w:val="55"/>
              </w:numPr>
              <w:spacing w:after="0" w:line="240" w:lineRule="auto"/>
              <w:rPr>
                <w:i/>
                <w:color w:val="336699"/>
                <w:sz w:val="16"/>
                <w:szCs w:val="16"/>
                <w:vertAlign w:val="superscript"/>
                <w:lang w:val="en"/>
              </w:rPr>
            </w:pPr>
            <w:r w:rsidRPr="005F1194">
              <w:rPr>
                <w:sz w:val="16"/>
                <w:szCs w:val="16"/>
                <w:lang w:val="en"/>
              </w:rPr>
              <w:t xml:space="preserve">Information in the public domain includes information that is available </w:t>
            </w:r>
            <w:r w:rsidRPr="005F1194">
              <w:rPr>
                <w:color w:val="000000"/>
                <w:sz w:val="16"/>
                <w:szCs w:val="16"/>
              </w:rPr>
              <w:t xml:space="preserve">to the public via the internet, textbooks or research papers. </w:t>
            </w:r>
          </w:p>
          <w:p w:rsidR="00997ED2" w:rsidRPr="005F1194" w:rsidRDefault="00997ED2" w:rsidP="00997ED2">
            <w:pPr>
              <w:pStyle w:val="FootnoteText"/>
              <w:numPr>
                <w:ilvl w:val="0"/>
                <w:numId w:val="55"/>
              </w:numPr>
              <w:spacing w:after="0" w:line="240" w:lineRule="auto"/>
              <w:rPr>
                <w:i/>
                <w:color w:val="336699"/>
                <w:sz w:val="16"/>
                <w:szCs w:val="16"/>
                <w:vertAlign w:val="superscript"/>
                <w:lang w:val="en"/>
              </w:rPr>
            </w:pPr>
            <w:r w:rsidRPr="005F1194">
              <w:rPr>
                <w:color w:val="000000"/>
                <w:sz w:val="16"/>
                <w:szCs w:val="16"/>
              </w:rPr>
              <w:t>Information that is outside the public domain includes new research that has not yet been published.</w:t>
            </w:r>
          </w:p>
          <w:p w:rsidR="00997ED2" w:rsidRPr="00571FD1" w:rsidRDefault="005C3C5A" w:rsidP="00997ED2">
            <w:pPr>
              <w:pStyle w:val="TickboxBullet"/>
              <w:tabs>
                <w:tab w:val="left" w:pos="0"/>
              </w:tabs>
              <w:spacing w:before="120" w:line="240" w:lineRule="auto"/>
              <w:ind w:left="0" w:firstLine="0"/>
              <w:rPr>
                <w:color w:val="000000"/>
              </w:rPr>
            </w:pPr>
            <w:hyperlink r:id="rId11" w:anchor="basic_scientific_research" w:history="1">
              <w:r w:rsidR="00997ED2" w:rsidRPr="005F1194">
                <w:rPr>
                  <w:rStyle w:val="Hyperlink"/>
                  <w:sz w:val="16"/>
                  <w:szCs w:val="16"/>
                  <w:vertAlign w:val="superscript"/>
                  <w:lang w:val="en"/>
                </w:rPr>
                <w:t>2</w:t>
              </w:r>
              <w:r w:rsidR="00997ED2" w:rsidRPr="005F1194">
                <w:rPr>
                  <w:rStyle w:val="Hyperlink"/>
                  <w:sz w:val="16"/>
                  <w:szCs w:val="16"/>
                  <w:lang w:val="en"/>
                </w:rPr>
                <w:t>Basic scientific research</w:t>
              </w:r>
            </w:hyperlink>
            <w:r w:rsidR="00997ED2" w:rsidRPr="005F1194">
              <w:rPr>
                <w:sz w:val="16"/>
                <w:szCs w:val="16"/>
                <w:lang w:val="en"/>
              </w:rPr>
              <w:t xml:space="preserve"> means experimental or theoretical work undertaken principally to acquire new knowledge of the fundamental principles of phenomena or observable facts, not primarily directed towards a specific practical aim or objective.</w:t>
            </w:r>
          </w:p>
        </w:tc>
      </w:tr>
      <w:tr w:rsidR="00997ED2" w:rsidRPr="00306A75" w:rsidTr="00997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9692" w:type="dxa"/>
            <w:shd w:val="clear" w:color="auto" w:fill="auto"/>
            <w:vAlign w:val="center"/>
          </w:tcPr>
          <w:p w:rsidR="00997ED2" w:rsidRPr="006E7F93" w:rsidRDefault="00997ED2" w:rsidP="00997ED2">
            <w:pPr>
              <w:pStyle w:val="FootnoteText"/>
              <w:spacing w:line="240" w:lineRule="auto"/>
              <w:rPr>
                <w:i/>
                <w:color w:val="000000"/>
              </w:rPr>
            </w:pPr>
          </w:p>
        </w:tc>
      </w:tr>
      <w:tr w:rsidR="00677E73" w:rsidRPr="00857EBE" w:rsidTr="00997ED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287"/>
        </w:trPr>
        <w:tc>
          <w:tcPr>
            <w:tcW w:w="9689" w:type="dxa"/>
            <w:tcBorders>
              <w:bottom w:val="single" w:sz="4" w:space="0" w:color="C0C0C0"/>
            </w:tcBorders>
            <w:shd w:val="clear" w:color="auto" w:fill="FABF8F" w:themeFill="accent6" w:themeFillTint="99"/>
          </w:tcPr>
          <w:p w:rsidR="00677E73" w:rsidRPr="00597582" w:rsidRDefault="00EB33D5" w:rsidP="004243EB">
            <w:pPr>
              <w:pStyle w:val="Heading2"/>
              <w:spacing w:before="0" w:after="0"/>
              <w:rPr>
                <w:color w:val="auto"/>
              </w:rPr>
            </w:pPr>
            <w:r>
              <w:rPr>
                <w:color w:val="auto"/>
              </w:rPr>
              <w:t>OVERVIEW</w:t>
            </w:r>
          </w:p>
        </w:tc>
      </w:tr>
      <w:tr w:rsidR="00523F0F" w:rsidRPr="00705C44" w:rsidTr="00997ED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850"/>
        </w:trPr>
        <w:tc>
          <w:tcPr>
            <w:tcW w:w="9689" w:type="dxa"/>
            <w:tcBorders>
              <w:left w:val="single" w:sz="12" w:space="0" w:color="C0C0C0"/>
              <w:right w:val="single" w:sz="12" w:space="0" w:color="C0C0C0"/>
            </w:tcBorders>
            <w:shd w:val="clear" w:color="auto" w:fill="auto"/>
            <w:vAlign w:val="center"/>
          </w:tcPr>
          <w:p w:rsidR="00F14232" w:rsidRDefault="001B55A7" w:rsidP="004243EB">
            <w:pPr>
              <w:pStyle w:val="TickboxBullet"/>
              <w:tabs>
                <w:tab w:val="clear" w:pos="335"/>
                <w:tab w:val="left" w:pos="0"/>
              </w:tabs>
              <w:spacing w:after="200" w:line="240" w:lineRule="auto"/>
              <w:ind w:left="0" w:firstLine="0"/>
              <w:rPr>
                <w:color w:val="000000"/>
              </w:rPr>
            </w:pPr>
            <w:r w:rsidRPr="006E7F93">
              <w:rPr>
                <w:i/>
                <w:color w:val="000000"/>
              </w:rPr>
              <w:t>Sanctions</w:t>
            </w:r>
            <w:r>
              <w:rPr>
                <w:color w:val="000000"/>
              </w:rPr>
              <w:t xml:space="preserve"> </w:t>
            </w:r>
            <w:r w:rsidR="007249C1">
              <w:t xml:space="preserve">are measures imposed in </w:t>
            </w:r>
            <w:r w:rsidR="00872FFA">
              <w:t xml:space="preserve">response to </w:t>
            </w:r>
            <w:r w:rsidR="007249C1">
              <w:t xml:space="preserve">situations of international concern, including repression of human rights, </w:t>
            </w:r>
            <w:r w:rsidR="003E08F0">
              <w:t xml:space="preserve">weapons </w:t>
            </w:r>
            <w:r w:rsidR="007249C1">
              <w:t xml:space="preserve">proliferation, or armed conflict. </w:t>
            </w:r>
            <w:r w:rsidR="00EF1A86" w:rsidRPr="006E7F93">
              <w:rPr>
                <w:b/>
              </w:rPr>
              <w:t>Sanctions place</w:t>
            </w:r>
            <w:r w:rsidR="007249C1" w:rsidRPr="006E7F93">
              <w:rPr>
                <w:b/>
              </w:rPr>
              <w:t xml:space="preserve"> </w:t>
            </w:r>
            <w:r w:rsidRPr="006E7F93">
              <w:rPr>
                <w:b/>
                <w:color w:val="000000"/>
              </w:rPr>
              <w:t>restrictions on activities</w:t>
            </w:r>
            <w:r>
              <w:rPr>
                <w:color w:val="000000"/>
              </w:rPr>
              <w:t xml:space="preserve"> </w:t>
            </w:r>
            <w:r w:rsidR="00872FFA">
              <w:rPr>
                <w:color w:val="000000"/>
              </w:rPr>
              <w:t xml:space="preserve">such as imports, exports, commercial activities and </w:t>
            </w:r>
            <w:r w:rsidR="003E08F0">
              <w:rPr>
                <w:color w:val="000000"/>
              </w:rPr>
              <w:t xml:space="preserve">the </w:t>
            </w:r>
            <w:r w:rsidR="00872FFA">
              <w:rPr>
                <w:color w:val="000000"/>
              </w:rPr>
              <w:t xml:space="preserve">provision of services (including technical advice, assistance or training) </w:t>
            </w:r>
            <w:r w:rsidR="00EF1A86">
              <w:rPr>
                <w:color w:val="000000"/>
              </w:rPr>
              <w:t>in relation</w:t>
            </w:r>
            <w:r>
              <w:rPr>
                <w:color w:val="000000"/>
              </w:rPr>
              <w:t xml:space="preserve"> to particular countries</w:t>
            </w:r>
            <w:r w:rsidR="00872FFA">
              <w:rPr>
                <w:color w:val="000000"/>
              </w:rPr>
              <w:t xml:space="preserve">. </w:t>
            </w:r>
            <w:r>
              <w:rPr>
                <w:color w:val="000000"/>
              </w:rPr>
              <w:t xml:space="preserve"> </w:t>
            </w:r>
            <w:r w:rsidR="00421156">
              <w:rPr>
                <w:color w:val="000000"/>
              </w:rPr>
              <w:t xml:space="preserve">The sanctions that are most relevant to the </w:t>
            </w:r>
            <w:r w:rsidR="00574235">
              <w:rPr>
                <w:color w:val="000000"/>
              </w:rPr>
              <w:t xml:space="preserve">undergraduate </w:t>
            </w:r>
            <w:r w:rsidR="009A4512">
              <w:rPr>
                <w:color w:val="000000"/>
              </w:rPr>
              <w:t xml:space="preserve">or postgraduate </w:t>
            </w:r>
            <w:r w:rsidR="00574235">
              <w:rPr>
                <w:color w:val="000000"/>
              </w:rPr>
              <w:t xml:space="preserve">coursework </w:t>
            </w:r>
            <w:r w:rsidR="00421156">
              <w:rPr>
                <w:color w:val="000000"/>
              </w:rPr>
              <w:t>relate to the provision of services</w:t>
            </w:r>
            <w:r w:rsidR="000F2CE1">
              <w:rPr>
                <w:color w:val="000000"/>
              </w:rPr>
              <w:t>;</w:t>
            </w:r>
            <w:r w:rsidR="00421156">
              <w:rPr>
                <w:color w:val="000000"/>
              </w:rPr>
              <w:t xml:space="preserve"> in particular providing technical advice or training related to sanctioned goods</w:t>
            </w:r>
            <w:r w:rsidR="003E08F0">
              <w:rPr>
                <w:color w:val="000000"/>
              </w:rPr>
              <w:t xml:space="preserve"> to an individual with a connection to a sanctioned country</w:t>
            </w:r>
            <w:r w:rsidR="00421156">
              <w:rPr>
                <w:color w:val="000000"/>
              </w:rPr>
              <w:t>.</w:t>
            </w:r>
          </w:p>
          <w:p w:rsidR="00640794" w:rsidRDefault="00640794" w:rsidP="004243EB">
            <w:pPr>
              <w:pStyle w:val="TickboxBullet"/>
              <w:tabs>
                <w:tab w:val="clear" w:pos="335"/>
                <w:tab w:val="left" w:pos="0"/>
              </w:tabs>
              <w:spacing w:after="200" w:line="240" w:lineRule="auto"/>
              <w:ind w:left="0" w:firstLine="0"/>
              <w:rPr>
                <w:color w:val="000000"/>
              </w:rPr>
            </w:pPr>
            <w:r>
              <w:rPr>
                <w:color w:val="000000"/>
              </w:rPr>
              <w:t xml:space="preserve">Australia implements the United Nation Security Council sanctions </w:t>
            </w:r>
            <w:r w:rsidRPr="00F14232">
              <w:rPr>
                <w:color w:val="000000"/>
              </w:rPr>
              <w:t xml:space="preserve">via </w:t>
            </w:r>
            <w:r>
              <w:rPr>
                <w:color w:val="000000"/>
              </w:rPr>
              <w:t xml:space="preserve">domestic </w:t>
            </w:r>
            <w:r w:rsidRPr="00F14232">
              <w:rPr>
                <w:color w:val="000000"/>
              </w:rPr>
              <w:t xml:space="preserve">regulations under the </w:t>
            </w:r>
            <w:hyperlink r:id="rId12" w:history="1">
              <w:r w:rsidRPr="00571FD1">
                <w:rPr>
                  <w:rStyle w:val="Hyperlink"/>
                  <w:rFonts w:asciiTheme="minorHAnsi" w:hAnsiTheme="minorHAnsi"/>
                </w:rPr>
                <w:t>Charter of the United Nations Act 1945</w:t>
              </w:r>
            </w:hyperlink>
            <w:r>
              <w:rPr>
                <w:color w:val="000000"/>
              </w:rPr>
              <w:t xml:space="preserve"> and Australian autonomous sanctions under</w:t>
            </w:r>
            <w:r w:rsidRPr="00F14232">
              <w:rPr>
                <w:color w:val="000000"/>
              </w:rPr>
              <w:t xml:space="preserve"> </w:t>
            </w:r>
            <w:r>
              <w:t xml:space="preserve">the </w:t>
            </w:r>
            <w:hyperlink r:id="rId13" w:history="1">
              <w:r w:rsidRPr="001F5AB7">
                <w:rPr>
                  <w:rStyle w:val="Hyperlink"/>
                  <w:rFonts w:asciiTheme="minorHAnsi" w:hAnsiTheme="minorHAnsi"/>
                </w:rPr>
                <w:t>Autonomous Sanctions Act 2011</w:t>
              </w:r>
            </w:hyperlink>
            <w:r>
              <w:rPr>
                <w:color w:val="000000"/>
              </w:rPr>
              <w:t>.</w:t>
            </w:r>
            <w:r w:rsidR="009829CC">
              <w:rPr>
                <w:color w:val="000000"/>
              </w:rPr>
              <w:t xml:space="preserve"> </w:t>
            </w:r>
            <w:r w:rsidR="009829CC" w:rsidRPr="004C6B84">
              <w:rPr>
                <w:rFonts w:asciiTheme="minorHAnsi" w:hAnsiTheme="minorHAnsi" w:cs="Arial"/>
              </w:rPr>
              <w:t>Countries</w:t>
            </w:r>
            <w:r w:rsidR="009829CC">
              <w:rPr>
                <w:rFonts w:asciiTheme="minorHAnsi" w:hAnsiTheme="minorHAnsi" w:cs="Arial"/>
              </w:rPr>
              <w:t xml:space="preserve"> on the </w:t>
            </w:r>
            <w:r w:rsidR="002A469B">
              <w:rPr>
                <w:rFonts w:asciiTheme="minorHAnsi" w:hAnsiTheme="minorHAnsi" w:cs="Arial"/>
              </w:rPr>
              <w:t>s</w:t>
            </w:r>
            <w:r w:rsidR="009829CC">
              <w:rPr>
                <w:rFonts w:asciiTheme="minorHAnsi" w:hAnsiTheme="minorHAnsi" w:cs="Arial"/>
              </w:rPr>
              <w:t xml:space="preserve">anctions lists and details of specific sanctions </w:t>
            </w:r>
            <w:r w:rsidR="009829CC" w:rsidRPr="00DE7C84">
              <w:rPr>
                <w:rFonts w:asciiTheme="minorHAnsi" w:hAnsiTheme="minorHAnsi" w:cs="Arial"/>
              </w:rPr>
              <w:t xml:space="preserve">can be found </w:t>
            </w:r>
            <w:hyperlink r:id="rId14" w:history="1">
              <w:r w:rsidR="009829CC" w:rsidRPr="00AF03C9">
                <w:rPr>
                  <w:rStyle w:val="Hyperlink"/>
                  <w:rFonts w:asciiTheme="minorHAnsi" w:hAnsiTheme="minorHAnsi" w:cs="Arial"/>
                </w:rPr>
                <w:t>here.</w:t>
              </w:r>
            </w:hyperlink>
          </w:p>
          <w:p w:rsidR="00774390" w:rsidRPr="006F05D2" w:rsidRDefault="00774390" w:rsidP="00997ED2">
            <w:pPr>
              <w:pStyle w:val="TickboxBullet"/>
              <w:tabs>
                <w:tab w:val="clear" w:pos="335"/>
                <w:tab w:val="left" w:pos="0"/>
              </w:tabs>
              <w:spacing w:before="0" w:after="0" w:line="240" w:lineRule="auto"/>
              <w:ind w:left="720" w:firstLine="0"/>
              <w:rPr>
                <w:color w:val="000000"/>
              </w:rPr>
            </w:pPr>
          </w:p>
        </w:tc>
      </w:tr>
    </w:tbl>
    <w:p w:rsidR="00780F5F" w:rsidRDefault="00780F5F"/>
    <w:p w:rsidR="00780F5F" w:rsidRDefault="00780F5F">
      <w:bookmarkStart w:id="0" w:name="in_the_public_domain"/>
      <w:bookmarkEnd w:id="0"/>
    </w:p>
    <w:tbl>
      <w:tblPr>
        <w:tblW w:w="9689"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9689"/>
      </w:tblGrid>
      <w:tr w:rsidR="00670DA7" w:rsidRPr="00306A75" w:rsidTr="00CF4F06">
        <w:tc>
          <w:tcPr>
            <w:tcW w:w="9689" w:type="dxa"/>
            <w:shd w:val="clear" w:color="auto" w:fill="FABF8F" w:themeFill="accent6" w:themeFillTint="99"/>
          </w:tcPr>
          <w:p w:rsidR="00670DA7" w:rsidRDefault="00670DA7" w:rsidP="001E6A02">
            <w:pPr>
              <w:pStyle w:val="Heading2"/>
              <w:spacing w:before="0" w:after="0"/>
              <w:rPr>
                <w:rFonts w:asciiTheme="minorHAnsi" w:hAnsiTheme="minorHAnsi"/>
                <w:color w:val="auto"/>
              </w:rPr>
            </w:pPr>
            <w:r w:rsidRPr="00247879">
              <w:rPr>
                <w:rFonts w:asciiTheme="minorHAnsi" w:hAnsiTheme="minorHAnsi"/>
                <w:color w:val="auto"/>
              </w:rPr>
              <w:t>INSTRUCTIONS FOR USE</w:t>
            </w:r>
            <w:r w:rsidRPr="00306A75">
              <w:rPr>
                <w:rFonts w:asciiTheme="minorHAnsi" w:hAnsiTheme="minorHAnsi"/>
                <w:color w:val="auto"/>
              </w:rPr>
              <w:t xml:space="preserve"> </w:t>
            </w:r>
            <w:r w:rsidR="00097842">
              <w:rPr>
                <w:rFonts w:asciiTheme="minorHAnsi" w:hAnsiTheme="minorHAnsi"/>
                <w:color w:val="auto"/>
              </w:rPr>
              <w:t xml:space="preserve"> </w:t>
            </w:r>
          </w:p>
          <w:p w:rsidR="001E6A02" w:rsidRPr="00D54B65" w:rsidRDefault="001E6A02" w:rsidP="001E6A02">
            <w:pPr>
              <w:rPr>
                <w:sz w:val="4"/>
                <w:szCs w:val="4"/>
              </w:rPr>
            </w:pPr>
          </w:p>
        </w:tc>
      </w:tr>
      <w:tr w:rsidR="00670DA7" w:rsidRPr="00306A75" w:rsidTr="00624C5E">
        <w:trPr>
          <w:trHeight w:val="2557"/>
        </w:trPr>
        <w:tc>
          <w:tcPr>
            <w:tcW w:w="9689" w:type="dxa"/>
            <w:shd w:val="clear" w:color="auto" w:fill="auto"/>
          </w:tcPr>
          <w:p w:rsidR="007703D8" w:rsidRDefault="00670DA7" w:rsidP="005235C1">
            <w:pPr>
              <w:pStyle w:val="TickboxBullet"/>
              <w:tabs>
                <w:tab w:val="clear" w:pos="335"/>
                <w:tab w:val="left" w:pos="0"/>
              </w:tabs>
              <w:spacing w:before="120" w:line="240" w:lineRule="auto"/>
              <w:ind w:left="0" w:firstLine="0"/>
              <w:rPr>
                <w:rFonts w:cs="Arial"/>
              </w:rPr>
            </w:pPr>
            <w:r>
              <w:rPr>
                <w:color w:val="000000"/>
              </w:rPr>
              <w:t xml:space="preserve">This form is used to </w:t>
            </w:r>
            <w:r w:rsidR="00637AD0">
              <w:rPr>
                <w:color w:val="000000"/>
              </w:rPr>
              <w:t xml:space="preserve">undertake </w:t>
            </w:r>
            <w:r w:rsidR="00637AD0">
              <w:rPr>
                <w:rFonts w:cs="Arial"/>
              </w:rPr>
              <w:t>a</w:t>
            </w:r>
            <w:r w:rsidR="00210551">
              <w:rPr>
                <w:rFonts w:cs="Arial"/>
              </w:rPr>
              <w:t xml:space="preserve"> preli</w:t>
            </w:r>
            <w:r w:rsidR="00637AD0">
              <w:rPr>
                <w:rFonts w:cs="Arial"/>
              </w:rPr>
              <w:t>minary</w:t>
            </w:r>
            <w:r w:rsidR="00637AD0" w:rsidRPr="00883020">
              <w:rPr>
                <w:rFonts w:cs="Arial"/>
              </w:rPr>
              <w:t xml:space="preserve"> assess</w:t>
            </w:r>
            <w:r w:rsidR="00637AD0">
              <w:rPr>
                <w:rFonts w:cs="Arial"/>
              </w:rPr>
              <w:t>ment</w:t>
            </w:r>
            <w:r w:rsidR="00637AD0" w:rsidRPr="00883020">
              <w:rPr>
                <w:rFonts w:cs="Arial"/>
              </w:rPr>
              <w:t xml:space="preserve"> </w:t>
            </w:r>
            <w:r w:rsidR="00637AD0">
              <w:rPr>
                <w:rFonts w:cs="Arial"/>
              </w:rPr>
              <w:t xml:space="preserve">of </w:t>
            </w:r>
            <w:r w:rsidR="000435C7">
              <w:rPr>
                <w:rFonts w:cs="Arial"/>
              </w:rPr>
              <w:t xml:space="preserve">the </w:t>
            </w:r>
            <w:r w:rsidR="007A6F8B">
              <w:rPr>
                <w:rFonts w:cs="Arial"/>
              </w:rPr>
              <w:t>content of a</w:t>
            </w:r>
            <w:r w:rsidR="006E5C59">
              <w:rPr>
                <w:rFonts w:cs="Arial"/>
              </w:rPr>
              <w:t>n individual</w:t>
            </w:r>
            <w:r w:rsidR="007A6F8B">
              <w:rPr>
                <w:rFonts w:cs="Arial"/>
              </w:rPr>
              <w:t xml:space="preserve"> course, for compliance with Australia’s sanctions laws. </w:t>
            </w:r>
          </w:p>
          <w:p w:rsidR="007703D8" w:rsidRPr="007703D8" w:rsidRDefault="007A6F8B" w:rsidP="006E5C59">
            <w:pPr>
              <w:pStyle w:val="TickboxBullet"/>
              <w:tabs>
                <w:tab w:val="clear" w:pos="335"/>
                <w:tab w:val="left" w:pos="0"/>
              </w:tabs>
              <w:spacing w:before="120" w:line="240" w:lineRule="auto"/>
              <w:rPr>
                <w:color w:val="000000"/>
              </w:rPr>
            </w:pPr>
            <w:r>
              <w:rPr>
                <w:rFonts w:cs="Arial"/>
              </w:rPr>
              <w:t>Th</w:t>
            </w:r>
            <w:r w:rsidR="00733DE7">
              <w:rPr>
                <w:rFonts w:cs="Arial"/>
              </w:rPr>
              <w:t>is</w:t>
            </w:r>
            <w:r>
              <w:rPr>
                <w:rFonts w:cs="Arial"/>
              </w:rPr>
              <w:t xml:space="preserve"> form is initiated by the Office of Research Ethics, </w:t>
            </w:r>
            <w:r w:rsidR="00210551">
              <w:rPr>
                <w:rFonts w:cs="Arial"/>
              </w:rPr>
              <w:t xml:space="preserve">and completed </w:t>
            </w:r>
            <w:r w:rsidR="006E5C59">
              <w:rPr>
                <w:rFonts w:cs="Arial"/>
              </w:rPr>
              <w:t xml:space="preserve">by the </w:t>
            </w:r>
            <w:r>
              <w:rPr>
                <w:rFonts w:cs="Arial"/>
              </w:rPr>
              <w:t xml:space="preserve">Course Coordinator. </w:t>
            </w:r>
          </w:p>
          <w:p w:rsidR="009A4512" w:rsidRDefault="007703D8" w:rsidP="005F1194">
            <w:pPr>
              <w:pStyle w:val="TickboxBullet"/>
              <w:tabs>
                <w:tab w:val="left" w:pos="0"/>
              </w:tabs>
              <w:spacing w:before="120" w:after="0"/>
              <w:ind w:left="0" w:firstLine="0"/>
              <w:rPr>
                <w:color w:val="000000"/>
              </w:rPr>
            </w:pPr>
            <w:r w:rsidRPr="007703D8">
              <w:rPr>
                <w:color w:val="000000"/>
              </w:rPr>
              <w:t>The</w:t>
            </w:r>
            <w:r w:rsidR="006E5C59">
              <w:rPr>
                <w:color w:val="000000"/>
              </w:rPr>
              <w:t xml:space="preserve"> information collected in this form may be used as part of a larger assessment </w:t>
            </w:r>
            <w:r w:rsidR="009A4512">
              <w:rPr>
                <w:color w:val="000000"/>
              </w:rPr>
              <w:t>e.g.</w:t>
            </w:r>
          </w:p>
          <w:p w:rsidR="009A4512" w:rsidRDefault="00624C5E" w:rsidP="005F1194">
            <w:pPr>
              <w:pStyle w:val="TickboxBullet"/>
              <w:numPr>
                <w:ilvl w:val="0"/>
                <w:numId w:val="59"/>
              </w:numPr>
              <w:tabs>
                <w:tab w:val="left" w:pos="0"/>
              </w:tabs>
              <w:spacing w:before="0" w:after="0"/>
              <w:rPr>
                <w:color w:val="000000"/>
              </w:rPr>
            </w:pPr>
            <w:r>
              <w:rPr>
                <w:color w:val="000000"/>
              </w:rPr>
              <w:t>A</w:t>
            </w:r>
            <w:r w:rsidR="009A4512">
              <w:rPr>
                <w:color w:val="000000"/>
              </w:rPr>
              <w:t xml:space="preserve">ssessment </w:t>
            </w:r>
            <w:r w:rsidR="006E5C59">
              <w:rPr>
                <w:color w:val="000000"/>
              </w:rPr>
              <w:t xml:space="preserve">of a postgraduate or undergraduate program </w:t>
            </w:r>
            <w:r w:rsidR="009A4512">
              <w:rPr>
                <w:color w:val="000000"/>
              </w:rPr>
              <w:t>for compliance with Australia’s sanctions laws</w:t>
            </w:r>
            <w:r>
              <w:rPr>
                <w:color w:val="000000"/>
              </w:rPr>
              <w:t>;</w:t>
            </w:r>
          </w:p>
          <w:p w:rsidR="005207D8" w:rsidRPr="00571FD1" w:rsidRDefault="00624C5E" w:rsidP="00624C5E">
            <w:pPr>
              <w:pStyle w:val="TickboxBullet"/>
              <w:numPr>
                <w:ilvl w:val="0"/>
                <w:numId w:val="59"/>
              </w:numPr>
              <w:tabs>
                <w:tab w:val="left" w:pos="0"/>
              </w:tabs>
              <w:spacing w:before="0" w:after="0"/>
              <w:rPr>
                <w:color w:val="000000"/>
              </w:rPr>
            </w:pPr>
            <w:r>
              <w:rPr>
                <w:color w:val="000000"/>
              </w:rPr>
              <w:t>A</w:t>
            </w:r>
            <w:r w:rsidR="009A4512">
              <w:rPr>
                <w:color w:val="000000"/>
              </w:rPr>
              <w:t xml:space="preserve">ssessment of </w:t>
            </w:r>
            <w:r w:rsidR="005F1194">
              <w:rPr>
                <w:color w:val="000000"/>
              </w:rPr>
              <w:t xml:space="preserve">the suitability </w:t>
            </w:r>
            <w:r w:rsidR="009A4512">
              <w:rPr>
                <w:color w:val="000000"/>
              </w:rPr>
              <w:t>a particular course plan for an individual applicant who is a citizen of a sanctioned country</w:t>
            </w:r>
            <w:r>
              <w:rPr>
                <w:color w:val="000000"/>
              </w:rPr>
              <w:t>.</w:t>
            </w:r>
          </w:p>
        </w:tc>
      </w:tr>
    </w:tbl>
    <w:p w:rsidR="00F81AAA" w:rsidRDefault="00F81AAA">
      <w:r>
        <w:br w:type="page"/>
      </w:r>
    </w:p>
    <w:p w:rsidR="00762A90" w:rsidRDefault="00762A90" w:rsidP="00762A90">
      <w:pPr>
        <w:rPr>
          <w:rFonts w:asciiTheme="minorHAnsi" w:hAnsiTheme="minorHAnsi"/>
          <w:szCs w:val="20"/>
        </w:rPr>
      </w:pPr>
    </w:p>
    <w:tbl>
      <w:tblPr>
        <w:tblW w:w="9708" w:type="dxa"/>
        <w:tblInd w:w="-2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2337"/>
        <w:gridCol w:w="7371"/>
      </w:tblGrid>
      <w:tr w:rsidR="00762A90" w:rsidRPr="00DE7C84" w:rsidTr="009E1480">
        <w:tc>
          <w:tcPr>
            <w:tcW w:w="9708" w:type="dxa"/>
            <w:gridSpan w:val="2"/>
            <w:tcBorders>
              <w:top w:val="single" w:sz="12" w:space="0" w:color="C0C0C0"/>
              <w:left w:val="single" w:sz="12" w:space="0" w:color="C0C0C0"/>
              <w:bottom w:val="single" w:sz="4" w:space="0" w:color="C0C0C0"/>
              <w:right w:val="single" w:sz="12" w:space="0" w:color="C0C0C0"/>
            </w:tcBorders>
            <w:shd w:val="clear" w:color="auto" w:fill="FABF8F" w:themeFill="accent6" w:themeFillTint="99"/>
          </w:tcPr>
          <w:p w:rsidR="00762A90" w:rsidRPr="00403DEC" w:rsidRDefault="00762A90" w:rsidP="004E229E">
            <w:pPr>
              <w:pStyle w:val="Heading2"/>
              <w:rPr>
                <w:rFonts w:ascii="ArialMT" w:hAnsi="ArialMT"/>
                <w:b w:val="0"/>
                <w:i/>
                <w:caps w:val="0"/>
                <w:color w:val="auto"/>
              </w:rPr>
            </w:pPr>
            <w:r w:rsidRPr="00675710">
              <w:rPr>
                <w:rFonts w:asciiTheme="minorHAnsi" w:hAnsiTheme="minorHAnsi"/>
                <w:color w:val="auto"/>
              </w:rPr>
              <w:t xml:space="preserve">SECTION </w:t>
            </w:r>
            <w:r w:rsidR="00FC4B10" w:rsidRPr="00675710">
              <w:rPr>
                <w:rFonts w:asciiTheme="minorHAnsi" w:hAnsiTheme="minorHAnsi"/>
                <w:color w:val="auto"/>
              </w:rPr>
              <w:t>1</w:t>
            </w:r>
            <w:r w:rsidRPr="00675710">
              <w:rPr>
                <w:rFonts w:asciiTheme="minorHAnsi" w:hAnsiTheme="minorHAnsi"/>
                <w:color w:val="auto"/>
              </w:rPr>
              <w:t xml:space="preserve">: </w:t>
            </w:r>
            <w:r w:rsidR="004E229E">
              <w:rPr>
                <w:rFonts w:asciiTheme="minorHAnsi" w:hAnsiTheme="minorHAnsi"/>
                <w:color w:val="auto"/>
              </w:rPr>
              <w:t xml:space="preserve">COURSE </w:t>
            </w:r>
            <w:r w:rsidR="00D233E7" w:rsidRPr="00675710">
              <w:rPr>
                <w:rFonts w:asciiTheme="minorHAnsi" w:hAnsiTheme="minorHAnsi"/>
                <w:color w:val="auto"/>
              </w:rPr>
              <w:t>DETAILS</w:t>
            </w:r>
          </w:p>
        </w:tc>
      </w:tr>
      <w:tr w:rsidR="00D233E7" w:rsidRPr="00DE7C84" w:rsidTr="00A14D7B">
        <w:trPr>
          <w:trHeight w:val="270"/>
        </w:trPr>
        <w:tc>
          <w:tcPr>
            <w:tcW w:w="2337" w:type="dxa"/>
            <w:tcBorders>
              <w:left w:val="single" w:sz="12" w:space="0" w:color="C0C0C0"/>
              <w:right w:val="single" w:sz="12" w:space="0" w:color="C0C0C0"/>
            </w:tcBorders>
            <w:shd w:val="clear" w:color="auto" w:fill="FFFFFF"/>
          </w:tcPr>
          <w:p w:rsidR="00D233E7" w:rsidRPr="00A243DA" w:rsidRDefault="00E35D56" w:rsidP="004E229E">
            <w:pPr>
              <w:pStyle w:val="ResponseChar"/>
              <w:rPr>
                <w:rFonts w:asciiTheme="minorHAnsi" w:hAnsiTheme="minorHAnsi"/>
                <w:b/>
                <w:color w:val="auto"/>
                <w:sz w:val="20"/>
                <w:szCs w:val="20"/>
              </w:rPr>
            </w:pPr>
            <w:r>
              <w:rPr>
                <w:rFonts w:asciiTheme="minorHAnsi" w:hAnsiTheme="minorHAnsi"/>
                <w:b/>
                <w:color w:val="auto"/>
                <w:sz w:val="20"/>
                <w:szCs w:val="20"/>
              </w:rPr>
              <w:t>1</w:t>
            </w:r>
            <w:r w:rsidR="003805BE">
              <w:rPr>
                <w:rFonts w:asciiTheme="minorHAnsi" w:hAnsiTheme="minorHAnsi"/>
                <w:b/>
                <w:color w:val="auto"/>
                <w:sz w:val="20"/>
                <w:szCs w:val="20"/>
              </w:rPr>
              <w:t xml:space="preserve">.1 </w:t>
            </w:r>
            <w:r w:rsidR="004E229E">
              <w:rPr>
                <w:rFonts w:asciiTheme="minorHAnsi" w:hAnsiTheme="minorHAnsi"/>
                <w:b/>
                <w:color w:val="auto"/>
                <w:sz w:val="20"/>
                <w:szCs w:val="20"/>
              </w:rPr>
              <w:t>Course Code</w:t>
            </w:r>
            <w:r w:rsidR="00D233E7">
              <w:rPr>
                <w:rFonts w:asciiTheme="minorHAnsi" w:hAnsiTheme="minorHAnsi"/>
                <w:b/>
                <w:color w:val="auto"/>
                <w:sz w:val="20"/>
                <w:szCs w:val="20"/>
              </w:rPr>
              <w:t>:</w:t>
            </w:r>
          </w:p>
        </w:tc>
        <w:tc>
          <w:tcPr>
            <w:tcW w:w="7371" w:type="dxa"/>
            <w:tcBorders>
              <w:left w:val="single" w:sz="12" w:space="0" w:color="C0C0C0"/>
              <w:right w:val="single" w:sz="12" w:space="0" w:color="C0C0C0"/>
            </w:tcBorders>
            <w:shd w:val="clear" w:color="auto" w:fill="FFFFFF"/>
          </w:tcPr>
          <w:p w:rsidR="00D233E7" w:rsidRPr="00E85EC2" w:rsidRDefault="00D233E7" w:rsidP="00D233E7">
            <w:pPr>
              <w:pStyle w:val="ResponseChar"/>
              <w:rPr>
                <w:rFonts w:asciiTheme="minorHAnsi" w:hAnsiTheme="minorHAnsi"/>
                <w:b/>
                <w:color w:val="auto"/>
                <w:sz w:val="20"/>
                <w:szCs w:val="20"/>
              </w:rPr>
            </w:pPr>
          </w:p>
        </w:tc>
      </w:tr>
      <w:tr w:rsidR="00D233E7" w:rsidRPr="00DE7C84" w:rsidTr="00A14D7B">
        <w:trPr>
          <w:trHeight w:val="270"/>
        </w:trPr>
        <w:tc>
          <w:tcPr>
            <w:tcW w:w="2337" w:type="dxa"/>
            <w:tcBorders>
              <w:left w:val="single" w:sz="12" w:space="0" w:color="C0C0C0"/>
              <w:right w:val="single" w:sz="12" w:space="0" w:color="C0C0C0"/>
            </w:tcBorders>
            <w:shd w:val="clear" w:color="auto" w:fill="FFFFFF"/>
            <w:vAlign w:val="center"/>
          </w:tcPr>
          <w:p w:rsidR="00D233E7" w:rsidRPr="00DE7C84" w:rsidRDefault="00E35D56" w:rsidP="004E229E">
            <w:pPr>
              <w:pStyle w:val="TickboxBullet"/>
              <w:tabs>
                <w:tab w:val="clear" w:pos="335"/>
              </w:tabs>
              <w:spacing w:line="240" w:lineRule="auto"/>
              <w:ind w:left="0" w:firstLine="0"/>
              <w:rPr>
                <w:rFonts w:asciiTheme="minorHAnsi" w:hAnsiTheme="minorHAnsi"/>
              </w:rPr>
            </w:pPr>
            <w:r>
              <w:rPr>
                <w:rFonts w:asciiTheme="minorHAnsi" w:hAnsiTheme="minorHAnsi"/>
                <w:b/>
              </w:rPr>
              <w:t>1</w:t>
            </w:r>
            <w:r w:rsidR="003805BE">
              <w:rPr>
                <w:rFonts w:asciiTheme="minorHAnsi" w:hAnsiTheme="minorHAnsi"/>
                <w:b/>
              </w:rPr>
              <w:t xml:space="preserve">.2 </w:t>
            </w:r>
            <w:r w:rsidR="004E229E">
              <w:rPr>
                <w:rFonts w:asciiTheme="minorHAnsi" w:hAnsiTheme="minorHAnsi"/>
                <w:b/>
              </w:rPr>
              <w:t>Course Name</w:t>
            </w:r>
            <w:r w:rsidR="00D233E7">
              <w:rPr>
                <w:rFonts w:asciiTheme="minorHAnsi" w:hAnsiTheme="minorHAnsi"/>
                <w:b/>
              </w:rPr>
              <w:t>:</w:t>
            </w:r>
          </w:p>
        </w:tc>
        <w:tc>
          <w:tcPr>
            <w:tcW w:w="7371" w:type="dxa"/>
            <w:tcBorders>
              <w:left w:val="single" w:sz="12" w:space="0" w:color="C0C0C0"/>
              <w:right w:val="single" w:sz="12" w:space="0" w:color="C0C0C0"/>
            </w:tcBorders>
            <w:shd w:val="clear" w:color="auto" w:fill="FFFFFF"/>
            <w:vAlign w:val="bottom"/>
          </w:tcPr>
          <w:p w:rsidR="00D233E7" w:rsidRPr="00DE7C84" w:rsidRDefault="00D233E7" w:rsidP="00D233E7">
            <w:pPr>
              <w:pStyle w:val="TickboxBullet"/>
              <w:ind w:left="0" w:right="-19" w:firstLine="0"/>
              <w:rPr>
                <w:rFonts w:asciiTheme="minorHAnsi" w:hAnsiTheme="minorHAnsi"/>
              </w:rPr>
            </w:pPr>
          </w:p>
        </w:tc>
      </w:tr>
      <w:tr w:rsidR="00BA0D6B" w:rsidRPr="00DE7C84" w:rsidTr="00A14D7B">
        <w:trPr>
          <w:trHeight w:val="270"/>
        </w:trPr>
        <w:tc>
          <w:tcPr>
            <w:tcW w:w="2337" w:type="dxa"/>
            <w:tcBorders>
              <w:left w:val="single" w:sz="12" w:space="0" w:color="C0C0C0"/>
              <w:right w:val="single" w:sz="12" w:space="0" w:color="C0C0C0"/>
            </w:tcBorders>
            <w:shd w:val="clear" w:color="auto" w:fill="FFFFFF"/>
          </w:tcPr>
          <w:p w:rsidR="00BA0D6B" w:rsidRPr="00D73538" w:rsidRDefault="00E35D56" w:rsidP="00943FDB">
            <w:pPr>
              <w:pStyle w:val="ResponseChar"/>
              <w:spacing w:line="240" w:lineRule="auto"/>
              <w:rPr>
                <w:rFonts w:asciiTheme="minorHAnsi" w:hAnsiTheme="minorHAnsi" w:cs="Arial"/>
                <w:b/>
                <w:color w:val="auto"/>
                <w:sz w:val="20"/>
                <w:szCs w:val="20"/>
              </w:rPr>
            </w:pPr>
            <w:r>
              <w:rPr>
                <w:rFonts w:asciiTheme="minorHAnsi" w:hAnsiTheme="minorHAnsi"/>
                <w:b/>
                <w:color w:val="auto"/>
                <w:sz w:val="20"/>
                <w:szCs w:val="20"/>
              </w:rPr>
              <w:t>1</w:t>
            </w:r>
            <w:r w:rsidR="003805BE">
              <w:rPr>
                <w:rFonts w:asciiTheme="minorHAnsi" w:hAnsiTheme="minorHAnsi"/>
                <w:b/>
                <w:color w:val="auto"/>
                <w:sz w:val="20"/>
                <w:szCs w:val="20"/>
              </w:rPr>
              <w:t xml:space="preserve">.3 </w:t>
            </w:r>
            <w:r w:rsidR="00BA0D6B">
              <w:rPr>
                <w:rFonts w:asciiTheme="minorHAnsi" w:hAnsiTheme="minorHAnsi"/>
                <w:b/>
                <w:color w:val="auto"/>
                <w:sz w:val="20"/>
                <w:szCs w:val="20"/>
              </w:rPr>
              <w:t>C</w:t>
            </w:r>
            <w:r w:rsidR="00BA0D6B" w:rsidRPr="00D73538">
              <w:rPr>
                <w:rFonts w:asciiTheme="minorHAnsi" w:hAnsiTheme="minorHAnsi"/>
                <w:b/>
                <w:color w:val="auto"/>
                <w:sz w:val="20"/>
                <w:szCs w:val="20"/>
              </w:rPr>
              <w:t>ourse</w:t>
            </w:r>
            <w:r w:rsidR="004E229E">
              <w:rPr>
                <w:rFonts w:asciiTheme="minorHAnsi" w:hAnsiTheme="minorHAnsi"/>
                <w:b/>
                <w:color w:val="auto"/>
                <w:sz w:val="20"/>
                <w:szCs w:val="20"/>
              </w:rPr>
              <w:t xml:space="preserve"> Description:</w:t>
            </w:r>
            <w:r w:rsidR="00BA0D6B">
              <w:rPr>
                <w:rFonts w:asciiTheme="minorHAnsi" w:hAnsiTheme="minorHAnsi"/>
                <w:b/>
                <w:color w:val="auto"/>
                <w:sz w:val="20"/>
                <w:szCs w:val="20"/>
              </w:rPr>
              <w:t xml:space="preserve"> </w:t>
            </w:r>
          </w:p>
        </w:tc>
        <w:tc>
          <w:tcPr>
            <w:tcW w:w="7371" w:type="dxa"/>
            <w:tcBorders>
              <w:left w:val="single" w:sz="12" w:space="0" w:color="C0C0C0"/>
              <w:right w:val="single" w:sz="12" w:space="0" w:color="C0C0C0"/>
            </w:tcBorders>
            <w:shd w:val="clear" w:color="auto" w:fill="FFFFFF"/>
          </w:tcPr>
          <w:p w:rsidR="00BA0D6B" w:rsidRPr="00EA4203" w:rsidRDefault="00BA0D6B" w:rsidP="00943FDB">
            <w:pPr>
              <w:pStyle w:val="ResponseChar"/>
              <w:spacing w:line="240" w:lineRule="auto"/>
              <w:rPr>
                <w:rFonts w:asciiTheme="minorHAnsi" w:hAnsiTheme="minorHAnsi" w:cs="Arial"/>
                <w:color w:val="auto"/>
                <w:sz w:val="20"/>
                <w:szCs w:val="20"/>
              </w:rPr>
            </w:pPr>
          </w:p>
        </w:tc>
      </w:tr>
      <w:tr w:rsidR="00A14D7B" w:rsidRPr="00DE7C84" w:rsidTr="00A14D7B">
        <w:trPr>
          <w:trHeight w:val="270"/>
        </w:trPr>
        <w:tc>
          <w:tcPr>
            <w:tcW w:w="2337" w:type="dxa"/>
            <w:tcBorders>
              <w:left w:val="single" w:sz="12" w:space="0" w:color="C0C0C0"/>
              <w:right w:val="single" w:sz="12" w:space="0" w:color="C0C0C0"/>
            </w:tcBorders>
            <w:shd w:val="clear" w:color="auto" w:fill="FFFFFF"/>
          </w:tcPr>
          <w:p w:rsidR="00A14D7B" w:rsidRDefault="00A14D7B" w:rsidP="00943FDB">
            <w:pPr>
              <w:pStyle w:val="ResponseChar"/>
              <w:spacing w:line="240" w:lineRule="auto"/>
              <w:rPr>
                <w:rFonts w:asciiTheme="minorHAnsi" w:hAnsiTheme="minorHAnsi"/>
                <w:b/>
                <w:color w:val="auto"/>
                <w:sz w:val="20"/>
                <w:szCs w:val="20"/>
              </w:rPr>
            </w:pPr>
            <w:r>
              <w:rPr>
                <w:rFonts w:asciiTheme="minorHAnsi" w:hAnsiTheme="minorHAnsi"/>
                <w:b/>
                <w:color w:val="auto"/>
                <w:sz w:val="20"/>
                <w:szCs w:val="20"/>
              </w:rPr>
              <w:t>1.4 Coordinating Unit</w:t>
            </w:r>
          </w:p>
        </w:tc>
        <w:tc>
          <w:tcPr>
            <w:tcW w:w="7371" w:type="dxa"/>
            <w:tcBorders>
              <w:left w:val="single" w:sz="12" w:space="0" w:color="C0C0C0"/>
              <w:right w:val="single" w:sz="12" w:space="0" w:color="C0C0C0"/>
            </w:tcBorders>
            <w:shd w:val="clear" w:color="auto" w:fill="FFFFFF"/>
          </w:tcPr>
          <w:p w:rsidR="00A14D7B" w:rsidRPr="00A14D7B" w:rsidRDefault="00A14D7B" w:rsidP="00943FDB">
            <w:pPr>
              <w:pStyle w:val="ResponseChar"/>
              <w:spacing w:line="240" w:lineRule="auto"/>
              <w:rPr>
                <w:rFonts w:asciiTheme="minorHAnsi" w:hAnsiTheme="minorHAnsi"/>
                <w:color w:val="auto"/>
                <w:sz w:val="20"/>
                <w:szCs w:val="20"/>
              </w:rPr>
            </w:pPr>
          </w:p>
        </w:tc>
      </w:tr>
    </w:tbl>
    <w:p w:rsidR="007B67C7" w:rsidRDefault="007B67C7">
      <w:pPr>
        <w:rPr>
          <w:rFonts w:asciiTheme="minorHAnsi" w:hAnsiTheme="minorHAnsi"/>
          <w:szCs w:val="20"/>
        </w:rPr>
      </w:pPr>
    </w:p>
    <w:p w:rsidR="00420BF0" w:rsidRDefault="00420BF0">
      <w:pPr>
        <w:rPr>
          <w:rFonts w:asciiTheme="minorHAnsi" w:hAnsiTheme="minorHAnsi"/>
          <w:szCs w:val="20"/>
        </w:rPr>
      </w:pPr>
    </w:p>
    <w:tbl>
      <w:tblPr>
        <w:tblW w:w="9750" w:type="dxa"/>
        <w:tblInd w:w="-26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8049"/>
        <w:gridCol w:w="1701"/>
      </w:tblGrid>
      <w:tr w:rsidR="00CC51FE" w:rsidTr="0079632D">
        <w:trPr>
          <w:trHeight w:val="569"/>
        </w:trPr>
        <w:tc>
          <w:tcPr>
            <w:tcW w:w="9750" w:type="dxa"/>
            <w:gridSpan w:val="2"/>
            <w:tcBorders>
              <w:left w:val="single" w:sz="12" w:space="0" w:color="C0C0C0"/>
              <w:bottom w:val="single" w:sz="6" w:space="0" w:color="BFBFBF"/>
              <w:right w:val="single" w:sz="12" w:space="0" w:color="C0C0C0"/>
            </w:tcBorders>
            <w:shd w:val="clear" w:color="auto" w:fill="FABF8F" w:themeFill="accent6" w:themeFillTint="99"/>
            <w:vAlign w:val="center"/>
          </w:tcPr>
          <w:p w:rsidR="00CC51FE" w:rsidRDefault="008D5134" w:rsidP="0075270C">
            <w:pPr>
              <w:pStyle w:val="TickboxBullet"/>
              <w:tabs>
                <w:tab w:val="clear" w:pos="335"/>
                <w:tab w:val="left" w:pos="0"/>
                <w:tab w:val="left" w:pos="10071"/>
              </w:tabs>
              <w:spacing w:before="0" w:after="0" w:line="240" w:lineRule="auto"/>
              <w:ind w:right="-171"/>
              <w:rPr>
                <w:rFonts w:asciiTheme="minorHAnsi" w:hAnsiTheme="minorHAnsi"/>
                <w:b/>
              </w:rPr>
            </w:pPr>
            <w:r w:rsidRPr="008D5134">
              <w:rPr>
                <w:rFonts w:asciiTheme="minorHAnsi" w:hAnsiTheme="minorHAnsi"/>
                <w:b/>
              </w:rPr>
              <w:t xml:space="preserve">SECTION </w:t>
            </w:r>
            <w:r w:rsidR="004E3F4C">
              <w:rPr>
                <w:rFonts w:asciiTheme="minorHAnsi" w:hAnsiTheme="minorHAnsi"/>
                <w:b/>
              </w:rPr>
              <w:t>2</w:t>
            </w:r>
            <w:r w:rsidRPr="008D5134">
              <w:rPr>
                <w:rFonts w:asciiTheme="minorHAnsi" w:hAnsiTheme="minorHAnsi"/>
                <w:b/>
              </w:rPr>
              <w:t xml:space="preserve">:  GENERAL COMPLIANCE </w:t>
            </w:r>
          </w:p>
        </w:tc>
      </w:tr>
      <w:tr w:rsidR="00733DE7" w:rsidTr="00B36DD1">
        <w:trPr>
          <w:trHeight w:val="569"/>
        </w:trPr>
        <w:tc>
          <w:tcPr>
            <w:tcW w:w="9750" w:type="dxa"/>
            <w:gridSpan w:val="2"/>
            <w:tcBorders>
              <w:left w:val="single" w:sz="12" w:space="0" w:color="C0C0C0"/>
              <w:bottom w:val="single" w:sz="6" w:space="0" w:color="BFBFBF"/>
              <w:right w:val="single" w:sz="12" w:space="0" w:color="C0C0C0"/>
            </w:tcBorders>
            <w:shd w:val="clear" w:color="auto" w:fill="FDE9D9" w:themeFill="accent6" w:themeFillTint="33"/>
            <w:vAlign w:val="center"/>
          </w:tcPr>
          <w:p w:rsidR="00733DE7" w:rsidRDefault="00733DE7" w:rsidP="004243EB">
            <w:pPr>
              <w:pStyle w:val="TickboxBullet"/>
              <w:tabs>
                <w:tab w:val="clear" w:pos="335"/>
                <w:tab w:val="left" w:pos="0"/>
                <w:tab w:val="left" w:pos="10071"/>
              </w:tabs>
              <w:spacing w:before="0" w:after="0" w:line="240" w:lineRule="auto"/>
              <w:ind w:right="-171"/>
              <w:rPr>
                <w:rFonts w:asciiTheme="minorHAnsi" w:hAnsiTheme="minorHAnsi"/>
                <w:b/>
              </w:rPr>
            </w:pPr>
            <w:r>
              <w:rPr>
                <w:rFonts w:asciiTheme="minorHAnsi" w:hAnsiTheme="minorHAnsi"/>
                <w:b/>
              </w:rPr>
              <w:t>2.1</w:t>
            </w:r>
            <w:r w:rsidRPr="00DE7C84">
              <w:rPr>
                <w:rFonts w:asciiTheme="minorHAnsi" w:hAnsiTheme="minorHAnsi"/>
                <w:b/>
              </w:rPr>
              <w:t xml:space="preserve">  </w:t>
            </w:r>
            <w:r>
              <w:rPr>
                <w:rFonts w:asciiTheme="minorHAnsi" w:hAnsiTheme="minorHAnsi"/>
                <w:b/>
              </w:rPr>
              <w:t>Military activities and Weapons of Mass Destruction</w:t>
            </w:r>
          </w:p>
        </w:tc>
      </w:tr>
      <w:tr w:rsidR="00CC51FE" w:rsidRPr="00DE7C84" w:rsidTr="006A4413">
        <w:trPr>
          <w:trHeight w:val="734"/>
        </w:trPr>
        <w:tc>
          <w:tcPr>
            <w:tcW w:w="8049" w:type="dxa"/>
            <w:tcBorders>
              <w:top w:val="nil"/>
              <w:left w:val="single" w:sz="12" w:space="0" w:color="C0C0C0"/>
              <w:bottom w:val="nil"/>
              <w:right w:val="single" w:sz="6" w:space="0" w:color="BFBFBF"/>
            </w:tcBorders>
            <w:shd w:val="clear" w:color="auto" w:fill="FFFFFF"/>
          </w:tcPr>
          <w:p w:rsidR="00CC51FE" w:rsidRDefault="00CC51FE" w:rsidP="00847A33">
            <w:pPr>
              <w:pStyle w:val="TickboxBullet"/>
              <w:tabs>
                <w:tab w:val="clear" w:pos="335"/>
              </w:tabs>
              <w:spacing w:before="0" w:after="0" w:line="240" w:lineRule="auto"/>
              <w:ind w:left="-2" w:firstLine="14"/>
              <w:rPr>
                <w:rFonts w:asciiTheme="minorHAnsi" w:hAnsiTheme="minorHAnsi" w:cs="Arial"/>
              </w:rPr>
            </w:pPr>
          </w:p>
          <w:p w:rsidR="00CC51FE" w:rsidRPr="00EA41BD" w:rsidRDefault="00CC51FE" w:rsidP="004E229E">
            <w:pPr>
              <w:pStyle w:val="TickboxBullet"/>
              <w:tabs>
                <w:tab w:val="clear" w:pos="335"/>
              </w:tabs>
              <w:spacing w:before="0" w:after="0" w:line="240" w:lineRule="auto"/>
              <w:ind w:left="-2" w:firstLine="14"/>
              <w:rPr>
                <w:rFonts w:asciiTheme="minorHAnsi" w:hAnsiTheme="minorHAnsi"/>
              </w:rPr>
            </w:pPr>
            <w:r>
              <w:rPr>
                <w:rFonts w:asciiTheme="minorHAnsi" w:hAnsiTheme="minorHAnsi" w:cs="Arial"/>
              </w:rPr>
              <w:t>D</w:t>
            </w:r>
            <w:r w:rsidRPr="00DE7C84">
              <w:rPr>
                <w:rFonts w:asciiTheme="minorHAnsi" w:hAnsiTheme="minorHAnsi" w:cs="Arial"/>
              </w:rPr>
              <w:t xml:space="preserve">oes </w:t>
            </w:r>
            <w:r w:rsidRPr="00DE7C84">
              <w:rPr>
                <w:rFonts w:asciiTheme="minorHAnsi" w:hAnsiTheme="minorHAnsi"/>
              </w:rPr>
              <w:t xml:space="preserve">the </w:t>
            </w:r>
            <w:r w:rsidR="004E229E">
              <w:rPr>
                <w:rFonts w:asciiTheme="minorHAnsi" w:hAnsiTheme="minorHAnsi"/>
              </w:rPr>
              <w:t>course</w:t>
            </w:r>
            <w:r w:rsidR="00303EF9">
              <w:rPr>
                <w:rFonts w:asciiTheme="minorHAnsi" w:hAnsiTheme="minorHAnsi"/>
              </w:rPr>
              <w:t xml:space="preserve"> </w:t>
            </w:r>
            <w:r w:rsidRPr="00DE7C84">
              <w:rPr>
                <w:rFonts w:asciiTheme="minorHAnsi" w:hAnsiTheme="minorHAnsi"/>
              </w:rPr>
              <w:t xml:space="preserve">involve the </w:t>
            </w:r>
            <w:r w:rsidRPr="00DE7C84">
              <w:rPr>
                <w:rFonts w:asciiTheme="minorHAnsi" w:hAnsiTheme="minorHAnsi"/>
                <w:b/>
              </w:rPr>
              <w:t>development</w:t>
            </w:r>
            <w:r>
              <w:rPr>
                <w:rFonts w:asciiTheme="minorHAnsi" w:hAnsiTheme="minorHAnsi"/>
                <w:b/>
              </w:rPr>
              <w:t>, production or use</w:t>
            </w:r>
            <w:r w:rsidRPr="00BB679E">
              <w:rPr>
                <w:rFonts w:asciiTheme="minorHAnsi" w:hAnsiTheme="minorHAnsi"/>
                <w:b/>
              </w:rPr>
              <w:t xml:space="preserve">, or </w:t>
            </w:r>
            <w:r w:rsidRPr="002E3F46">
              <w:rPr>
                <w:rFonts w:asciiTheme="minorHAnsi" w:hAnsiTheme="minorHAnsi"/>
                <w:b/>
              </w:rPr>
              <w:t>provision of technical advice, assistance or training in the manufacture, maintenance</w:t>
            </w:r>
            <w:r w:rsidRPr="002E3F46">
              <w:rPr>
                <w:rFonts w:asciiTheme="minorHAnsi" w:hAnsiTheme="minorHAnsi" w:cs="Arial"/>
                <w:b/>
              </w:rPr>
              <w:t xml:space="preserve"> or us</w:t>
            </w:r>
            <w:r w:rsidRPr="00BF67CF">
              <w:rPr>
                <w:rFonts w:asciiTheme="minorHAnsi" w:hAnsiTheme="minorHAnsi" w:cs="Arial"/>
              </w:rPr>
              <w:t xml:space="preserve"> of:</w:t>
            </w:r>
          </w:p>
        </w:tc>
        <w:tc>
          <w:tcPr>
            <w:tcW w:w="1701" w:type="dxa"/>
            <w:tcBorders>
              <w:top w:val="nil"/>
              <w:left w:val="single" w:sz="6" w:space="0" w:color="BFBFBF"/>
              <w:bottom w:val="nil"/>
              <w:right w:val="single" w:sz="12" w:space="0" w:color="C0C0C0"/>
            </w:tcBorders>
            <w:shd w:val="clear" w:color="auto" w:fill="FFFFFF"/>
          </w:tcPr>
          <w:p w:rsidR="00CC51FE" w:rsidRDefault="00CC51FE" w:rsidP="00847A33">
            <w:pPr>
              <w:rPr>
                <w:rFonts w:asciiTheme="minorHAnsi" w:hAnsiTheme="minorHAnsi"/>
                <w:szCs w:val="20"/>
              </w:rPr>
            </w:pPr>
          </w:p>
          <w:p w:rsidR="00CC51FE" w:rsidRDefault="00CC51FE" w:rsidP="00847A33">
            <w:pPr>
              <w:rPr>
                <w:rFonts w:asciiTheme="minorHAnsi" w:hAnsiTheme="minorHAnsi"/>
                <w:szCs w:val="20"/>
              </w:rPr>
            </w:pPr>
          </w:p>
          <w:p w:rsidR="00CC51FE" w:rsidRPr="00DE7C84" w:rsidRDefault="00CC51FE" w:rsidP="00847A33">
            <w:pPr>
              <w:rPr>
                <w:rFonts w:asciiTheme="minorHAnsi" w:hAnsiTheme="minorHAnsi"/>
                <w:szCs w:val="20"/>
              </w:rPr>
            </w:pPr>
          </w:p>
        </w:tc>
      </w:tr>
      <w:tr w:rsidR="00CC51FE" w:rsidRPr="00DE7C84" w:rsidTr="006A4413">
        <w:trPr>
          <w:trHeight w:val="624"/>
        </w:trPr>
        <w:tc>
          <w:tcPr>
            <w:tcW w:w="8049" w:type="dxa"/>
            <w:tcBorders>
              <w:top w:val="nil"/>
              <w:left w:val="single" w:sz="12" w:space="0" w:color="C0C0C0"/>
              <w:bottom w:val="nil"/>
              <w:right w:val="single" w:sz="6" w:space="0" w:color="BFBFBF"/>
            </w:tcBorders>
            <w:shd w:val="clear" w:color="auto" w:fill="FFFFFF"/>
          </w:tcPr>
          <w:p w:rsidR="00CC51FE" w:rsidRPr="00EA41BD" w:rsidRDefault="00CC51FE" w:rsidP="00847A33">
            <w:pPr>
              <w:pStyle w:val="ListParagraph"/>
              <w:numPr>
                <w:ilvl w:val="0"/>
                <w:numId w:val="44"/>
              </w:numPr>
              <w:spacing w:before="240"/>
              <w:ind w:left="516" w:hanging="518"/>
              <w:jc w:val="both"/>
              <w:rPr>
                <w:rFonts w:cs="Arial"/>
                <w:szCs w:val="20"/>
              </w:rPr>
            </w:pPr>
            <w:r w:rsidRPr="00EA41BD">
              <w:rPr>
                <w:rFonts w:cs="Arial"/>
                <w:szCs w:val="20"/>
              </w:rPr>
              <w:t>technical</w:t>
            </w:r>
            <w:r>
              <w:rPr>
                <w:rFonts w:cs="Arial"/>
                <w:szCs w:val="20"/>
              </w:rPr>
              <w:t xml:space="preserve"> assistance</w:t>
            </w:r>
            <w:r w:rsidRPr="00EA41BD">
              <w:rPr>
                <w:rFonts w:cs="Arial"/>
                <w:szCs w:val="20"/>
              </w:rPr>
              <w:t xml:space="preserve">, </w:t>
            </w:r>
            <w:r>
              <w:rPr>
                <w:rFonts w:cs="Arial"/>
                <w:szCs w:val="20"/>
              </w:rPr>
              <w:t>training, financial or other assistance</w:t>
            </w:r>
            <w:r w:rsidRPr="00EA41BD">
              <w:rPr>
                <w:rFonts w:cs="Arial"/>
                <w:szCs w:val="20"/>
              </w:rPr>
              <w:t xml:space="preserve"> related to military activities; or </w:t>
            </w:r>
          </w:p>
        </w:tc>
        <w:tc>
          <w:tcPr>
            <w:tcW w:w="1701" w:type="dxa"/>
            <w:tcBorders>
              <w:top w:val="nil"/>
              <w:left w:val="single" w:sz="6" w:space="0" w:color="BFBFBF"/>
              <w:bottom w:val="nil"/>
              <w:right w:val="single" w:sz="12" w:space="0" w:color="C0C0C0"/>
            </w:tcBorders>
            <w:shd w:val="clear" w:color="auto" w:fill="FFFFFF"/>
          </w:tcPr>
          <w:p w:rsidR="00CC51FE" w:rsidRDefault="00CC51FE" w:rsidP="00847A33">
            <w:pPr>
              <w:rPr>
                <w:rFonts w:asciiTheme="minorHAnsi" w:hAnsiTheme="minorHAnsi"/>
                <w:szCs w:val="20"/>
              </w:rPr>
            </w:pPr>
          </w:p>
          <w:p w:rsidR="00CC51FE" w:rsidRPr="00DE7C84" w:rsidRDefault="00CC51FE" w:rsidP="00847A33">
            <w:pPr>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5C3C5A">
              <w:rPr>
                <w:rFonts w:asciiTheme="minorHAnsi" w:hAnsiTheme="minorHAnsi"/>
                <w:szCs w:val="20"/>
              </w:rPr>
            </w:r>
            <w:r w:rsidR="005C3C5A">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w:t>
            </w:r>
            <w:r w:rsidR="003909E8" w:rsidRPr="00DE7C84">
              <w:rPr>
                <w:rFonts w:asciiTheme="minorHAnsi" w:hAnsiTheme="minorHAnsi"/>
                <w:szCs w:val="20"/>
              </w:rPr>
              <w:t>No</w:t>
            </w:r>
            <w:r w:rsidRPr="00DE7C84">
              <w:rPr>
                <w:rFonts w:asciiTheme="minorHAnsi" w:hAnsiTheme="minorHAnsi"/>
                <w:szCs w:val="20"/>
              </w:rPr>
              <w:t xml:space="preserve">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5C3C5A">
              <w:rPr>
                <w:rFonts w:asciiTheme="minorHAnsi" w:hAnsiTheme="minorHAnsi"/>
                <w:szCs w:val="20"/>
              </w:rPr>
            </w:r>
            <w:r w:rsidR="005C3C5A">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w:t>
            </w:r>
            <w:r w:rsidR="003909E8">
              <w:rPr>
                <w:rFonts w:asciiTheme="minorHAnsi" w:hAnsiTheme="minorHAnsi"/>
              </w:rPr>
              <w:t>Yes</w:t>
            </w:r>
          </w:p>
        </w:tc>
      </w:tr>
      <w:tr w:rsidR="00CC51FE" w:rsidRPr="00DE7C84" w:rsidTr="006A4413">
        <w:trPr>
          <w:trHeight w:val="845"/>
        </w:trPr>
        <w:tc>
          <w:tcPr>
            <w:tcW w:w="8049" w:type="dxa"/>
            <w:tcBorders>
              <w:top w:val="nil"/>
              <w:left w:val="single" w:sz="12" w:space="0" w:color="C0C0C0"/>
              <w:bottom w:val="single" w:sz="4" w:space="0" w:color="BFBFBF"/>
              <w:right w:val="single" w:sz="6" w:space="0" w:color="BFBFBF"/>
            </w:tcBorders>
            <w:shd w:val="clear" w:color="auto" w:fill="FFFFFF"/>
          </w:tcPr>
          <w:p w:rsidR="00CC51FE" w:rsidRPr="005A18F0" w:rsidRDefault="00CC51FE" w:rsidP="00847A33">
            <w:pPr>
              <w:pStyle w:val="ListParagraph"/>
              <w:numPr>
                <w:ilvl w:val="0"/>
                <w:numId w:val="44"/>
              </w:numPr>
              <w:ind w:left="516" w:hanging="518"/>
              <w:rPr>
                <w:rFonts w:asciiTheme="minorHAnsi" w:hAnsiTheme="minorHAnsi"/>
                <w:szCs w:val="20"/>
              </w:rPr>
            </w:pPr>
            <w:r w:rsidRPr="00EA41BD">
              <w:rPr>
                <w:rFonts w:cs="Arial"/>
                <w:szCs w:val="20"/>
              </w:rPr>
              <w:t>items with an application in nuclear, chemical or biological weapons programs or in the development of weapons delivery systems (such as missiles);</w:t>
            </w:r>
          </w:p>
        </w:tc>
        <w:tc>
          <w:tcPr>
            <w:tcW w:w="1701" w:type="dxa"/>
            <w:tcBorders>
              <w:top w:val="nil"/>
              <w:left w:val="single" w:sz="6" w:space="0" w:color="BFBFBF"/>
              <w:bottom w:val="single" w:sz="4" w:space="0" w:color="BFBFBF"/>
              <w:right w:val="single" w:sz="12" w:space="0" w:color="C0C0C0"/>
            </w:tcBorders>
            <w:shd w:val="clear" w:color="auto" w:fill="FFFFFF"/>
          </w:tcPr>
          <w:p w:rsidR="00CC51FE" w:rsidRDefault="00CC51FE" w:rsidP="00847A33">
            <w:pPr>
              <w:rPr>
                <w:rFonts w:asciiTheme="minorHAnsi" w:hAnsiTheme="minorHAnsi"/>
                <w:szCs w:val="20"/>
              </w:rPr>
            </w:pPr>
          </w:p>
          <w:p w:rsidR="00CC51FE" w:rsidRPr="00DE7C84" w:rsidRDefault="00CC51FE" w:rsidP="00847A33">
            <w:pPr>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5C3C5A">
              <w:rPr>
                <w:rFonts w:asciiTheme="minorHAnsi" w:hAnsiTheme="minorHAnsi"/>
                <w:szCs w:val="20"/>
              </w:rPr>
            </w:r>
            <w:r w:rsidR="005C3C5A">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w:t>
            </w:r>
            <w:r w:rsidR="003909E8" w:rsidRPr="00DE7C84">
              <w:rPr>
                <w:rFonts w:asciiTheme="minorHAnsi" w:hAnsiTheme="minorHAnsi"/>
                <w:szCs w:val="20"/>
              </w:rPr>
              <w:t>No</w:t>
            </w:r>
            <w:r w:rsidRPr="00DE7C84">
              <w:rPr>
                <w:rFonts w:asciiTheme="minorHAnsi" w:hAnsiTheme="minorHAnsi"/>
                <w:szCs w:val="20"/>
              </w:rPr>
              <w:t xml:space="preserve">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5C3C5A">
              <w:rPr>
                <w:rFonts w:asciiTheme="minorHAnsi" w:hAnsiTheme="minorHAnsi"/>
                <w:szCs w:val="20"/>
              </w:rPr>
            </w:r>
            <w:r w:rsidR="005C3C5A">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w:t>
            </w:r>
            <w:r w:rsidR="003909E8">
              <w:rPr>
                <w:rFonts w:asciiTheme="minorHAnsi" w:hAnsiTheme="minorHAnsi"/>
              </w:rPr>
              <w:t>Yes</w:t>
            </w:r>
          </w:p>
        </w:tc>
      </w:tr>
      <w:tr w:rsidR="00CC51FE" w:rsidRPr="004A32DA" w:rsidTr="0079632D">
        <w:trPr>
          <w:trHeight w:val="1211"/>
        </w:trPr>
        <w:tc>
          <w:tcPr>
            <w:tcW w:w="9750" w:type="dxa"/>
            <w:gridSpan w:val="2"/>
            <w:tcBorders>
              <w:top w:val="single" w:sz="4" w:space="0" w:color="A6A6A6"/>
              <w:left w:val="single" w:sz="12" w:space="0" w:color="BFBFBF"/>
              <w:bottom w:val="single" w:sz="4" w:space="0" w:color="A6A6A6"/>
              <w:right w:val="single" w:sz="12" w:space="0" w:color="BFBFBF"/>
            </w:tcBorders>
            <w:shd w:val="clear" w:color="auto" w:fill="FFFFFF"/>
            <w:vAlign w:val="center"/>
          </w:tcPr>
          <w:p w:rsidR="00A351C4" w:rsidRDefault="00CC51FE" w:rsidP="00847A33">
            <w:pPr>
              <w:pStyle w:val="Question"/>
              <w:spacing w:before="0" w:after="0"/>
              <w:rPr>
                <w:rFonts w:asciiTheme="minorHAnsi" w:hAnsiTheme="minorHAnsi"/>
                <w:i/>
              </w:rPr>
            </w:pPr>
            <w:r w:rsidRPr="004A32DA">
              <w:rPr>
                <w:rFonts w:asciiTheme="minorHAnsi" w:hAnsiTheme="minorHAnsi"/>
                <w:i/>
              </w:rPr>
              <w:t>If yes</w:t>
            </w:r>
            <w:r>
              <w:rPr>
                <w:rFonts w:asciiTheme="minorHAnsi" w:hAnsiTheme="minorHAnsi"/>
                <w:i/>
              </w:rPr>
              <w:t xml:space="preserve"> to any of the above</w:t>
            </w:r>
            <w:r w:rsidRPr="004A32DA">
              <w:rPr>
                <w:rFonts w:asciiTheme="minorHAnsi" w:hAnsiTheme="minorHAnsi"/>
                <w:i/>
              </w:rPr>
              <w:t xml:space="preserve">, please </w:t>
            </w:r>
            <w:r w:rsidR="00EE3ACB">
              <w:rPr>
                <w:rFonts w:asciiTheme="minorHAnsi" w:hAnsiTheme="minorHAnsi"/>
                <w:i/>
              </w:rPr>
              <w:t>provide</w:t>
            </w:r>
            <w:r w:rsidR="00086B84">
              <w:rPr>
                <w:rFonts w:asciiTheme="minorHAnsi" w:hAnsiTheme="minorHAnsi"/>
                <w:i/>
              </w:rPr>
              <w:t xml:space="preserve"> details of the sanctioned goods/information and how </w:t>
            </w:r>
            <w:r w:rsidR="00EE3ACB">
              <w:rPr>
                <w:rFonts w:asciiTheme="minorHAnsi" w:hAnsiTheme="minorHAnsi"/>
                <w:i/>
              </w:rPr>
              <w:t>it may be used as part o</w:t>
            </w:r>
            <w:r w:rsidR="00086B84">
              <w:rPr>
                <w:rFonts w:asciiTheme="minorHAnsi" w:hAnsiTheme="minorHAnsi"/>
                <w:i/>
              </w:rPr>
              <w:t>f the course</w:t>
            </w:r>
            <w:r>
              <w:rPr>
                <w:rFonts w:asciiTheme="minorHAnsi" w:hAnsiTheme="minorHAnsi"/>
                <w:i/>
              </w:rPr>
              <w:t>.</w:t>
            </w:r>
            <w:r w:rsidRPr="004A32DA">
              <w:rPr>
                <w:rFonts w:asciiTheme="minorHAnsi" w:hAnsiTheme="minorHAnsi"/>
                <w:i/>
              </w:rPr>
              <w:t xml:space="preserve"> </w:t>
            </w:r>
            <w:r>
              <w:rPr>
                <w:rFonts w:asciiTheme="minorHAnsi" w:hAnsiTheme="minorHAnsi"/>
                <w:i/>
              </w:rPr>
              <w:t xml:space="preserve">Include </w:t>
            </w:r>
            <w:r w:rsidRPr="004A32DA">
              <w:rPr>
                <w:rFonts w:asciiTheme="minorHAnsi" w:hAnsiTheme="minorHAnsi"/>
                <w:i/>
              </w:rPr>
              <w:t>the technical details of equipment identified</w:t>
            </w:r>
            <w:r>
              <w:rPr>
                <w:rFonts w:asciiTheme="minorHAnsi" w:hAnsiTheme="minorHAnsi"/>
                <w:i/>
              </w:rPr>
              <w:t xml:space="preserve">, if applicable.  </w:t>
            </w:r>
          </w:p>
          <w:p w:rsidR="00CC51FE" w:rsidRDefault="00CC51FE" w:rsidP="00847A33">
            <w:pPr>
              <w:pStyle w:val="Question"/>
              <w:spacing w:before="0" w:after="0"/>
              <w:rPr>
                <w:rFonts w:asciiTheme="minorHAnsi" w:hAnsiTheme="minorHAnsi"/>
                <w:i/>
              </w:rPr>
            </w:pPr>
            <w:r w:rsidRPr="00F0575C">
              <w:rPr>
                <w:rFonts w:asciiTheme="minorHAnsi" w:hAnsiTheme="minorHAnsi"/>
                <w:i/>
              </w:rPr>
              <w:fldChar w:fldCharType="begin">
                <w:ffData>
                  <w:name w:val=""/>
                  <w:enabled/>
                  <w:calcOnExit w:val="0"/>
                  <w:textInput/>
                </w:ffData>
              </w:fldChar>
            </w:r>
            <w:r w:rsidRPr="00F0575C">
              <w:rPr>
                <w:rFonts w:asciiTheme="minorHAnsi" w:hAnsiTheme="minorHAnsi"/>
                <w:i/>
              </w:rPr>
              <w:instrText xml:space="preserve"> FORMTEXT </w:instrText>
            </w:r>
            <w:r w:rsidRPr="00F0575C">
              <w:rPr>
                <w:rFonts w:asciiTheme="minorHAnsi" w:hAnsiTheme="minorHAnsi"/>
                <w:i/>
              </w:rPr>
            </w:r>
            <w:r w:rsidRPr="00F0575C">
              <w:rPr>
                <w:rFonts w:asciiTheme="minorHAnsi" w:hAnsiTheme="minorHAnsi"/>
                <w:i/>
              </w:rPr>
              <w:fldChar w:fldCharType="separate"/>
            </w:r>
            <w:r w:rsidRPr="00F0575C">
              <w:rPr>
                <w:rFonts w:asciiTheme="minorHAnsi" w:hAnsiTheme="minorHAnsi"/>
                <w:i/>
              </w:rPr>
              <w:t> </w:t>
            </w:r>
            <w:r w:rsidRPr="00F0575C">
              <w:rPr>
                <w:rFonts w:asciiTheme="minorHAnsi" w:hAnsiTheme="minorHAnsi"/>
                <w:i/>
              </w:rPr>
              <w:t> </w:t>
            </w:r>
            <w:r w:rsidRPr="00F0575C">
              <w:rPr>
                <w:rFonts w:asciiTheme="minorHAnsi" w:hAnsiTheme="minorHAnsi"/>
                <w:i/>
              </w:rPr>
              <w:t> </w:t>
            </w:r>
            <w:r w:rsidRPr="00F0575C">
              <w:rPr>
                <w:rFonts w:asciiTheme="minorHAnsi" w:hAnsiTheme="minorHAnsi"/>
                <w:i/>
              </w:rPr>
              <w:t> </w:t>
            </w:r>
            <w:r w:rsidRPr="00F0575C">
              <w:rPr>
                <w:rFonts w:asciiTheme="minorHAnsi" w:hAnsiTheme="minorHAnsi"/>
                <w:i/>
              </w:rPr>
              <w:t> </w:t>
            </w:r>
            <w:r w:rsidRPr="00F0575C">
              <w:rPr>
                <w:rFonts w:asciiTheme="minorHAnsi" w:hAnsiTheme="minorHAnsi"/>
                <w:i/>
              </w:rPr>
              <w:fldChar w:fldCharType="end"/>
            </w:r>
          </w:p>
          <w:p w:rsidR="00CC51FE" w:rsidRPr="004A32DA" w:rsidRDefault="00CC51FE" w:rsidP="00847A33">
            <w:pPr>
              <w:pStyle w:val="Question"/>
              <w:spacing w:before="0" w:after="0"/>
              <w:rPr>
                <w:rFonts w:asciiTheme="minorHAnsi" w:hAnsiTheme="minorHAnsi"/>
                <w:i/>
              </w:rPr>
            </w:pPr>
          </w:p>
        </w:tc>
      </w:tr>
      <w:tr w:rsidR="005703E2" w:rsidRPr="00DE7C84" w:rsidTr="00B36DD1">
        <w:tc>
          <w:tcPr>
            <w:tcW w:w="9750" w:type="dxa"/>
            <w:gridSpan w:val="2"/>
            <w:tcBorders>
              <w:left w:val="single" w:sz="12" w:space="0" w:color="C0C0C0"/>
              <w:right w:val="single" w:sz="12" w:space="0" w:color="C0C0C0"/>
            </w:tcBorders>
            <w:shd w:val="clear" w:color="auto" w:fill="FDE9D9" w:themeFill="accent6" w:themeFillTint="33"/>
          </w:tcPr>
          <w:p w:rsidR="005703E2" w:rsidRPr="00DE7C84" w:rsidRDefault="00675710">
            <w:pPr>
              <w:pStyle w:val="Heading3"/>
              <w:rPr>
                <w:rFonts w:asciiTheme="minorHAnsi" w:hAnsiTheme="minorHAnsi" w:cs="Arial"/>
                <w:color w:val="auto"/>
              </w:rPr>
            </w:pPr>
            <w:r>
              <w:rPr>
                <w:rFonts w:asciiTheme="minorHAnsi" w:hAnsiTheme="minorHAnsi" w:cs="Arial"/>
                <w:color w:val="auto"/>
              </w:rPr>
              <w:t>2</w:t>
            </w:r>
            <w:r w:rsidR="005703E2" w:rsidRPr="00B36DD1">
              <w:rPr>
                <w:rFonts w:asciiTheme="minorHAnsi" w:hAnsiTheme="minorHAnsi" w:cs="Arial"/>
                <w:color w:val="auto"/>
                <w:shd w:val="clear" w:color="auto" w:fill="FDE9D9" w:themeFill="accent6" w:themeFillTint="33"/>
              </w:rPr>
              <w:t>.</w:t>
            </w:r>
            <w:r w:rsidR="007B67C7" w:rsidRPr="00B36DD1">
              <w:rPr>
                <w:rFonts w:asciiTheme="minorHAnsi" w:hAnsiTheme="minorHAnsi" w:cs="Arial"/>
                <w:color w:val="auto"/>
                <w:shd w:val="clear" w:color="auto" w:fill="FDE9D9" w:themeFill="accent6" w:themeFillTint="33"/>
              </w:rPr>
              <w:t>2</w:t>
            </w:r>
            <w:r w:rsidR="005703E2" w:rsidRPr="00B36DD1">
              <w:rPr>
                <w:rFonts w:asciiTheme="minorHAnsi" w:hAnsiTheme="minorHAnsi" w:cs="Arial"/>
                <w:color w:val="auto"/>
                <w:shd w:val="clear" w:color="auto" w:fill="FDE9D9" w:themeFill="accent6" w:themeFillTint="33"/>
              </w:rPr>
              <w:t xml:space="preserve"> </w:t>
            </w:r>
            <w:r w:rsidR="003805A4" w:rsidRPr="00B36DD1">
              <w:rPr>
                <w:rFonts w:asciiTheme="minorHAnsi" w:hAnsiTheme="minorHAnsi" w:cs="Arial"/>
                <w:color w:val="auto"/>
                <w:shd w:val="clear" w:color="auto" w:fill="FDE9D9" w:themeFill="accent6" w:themeFillTint="33"/>
              </w:rPr>
              <w:t xml:space="preserve"> </w:t>
            </w:r>
            <w:r w:rsidR="005703E2" w:rsidRPr="00B36DD1">
              <w:rPr>
                <w:rFonts w:asciiTheme="minorHAnsi" w:hAnsiTheme="minorHAnsi" w:cs="Arial"/>
                <w:color w:val="auto"/>
                <w:shd w:val="clear" w:color="auto" w:fill="FDE9D9" w:themeFill="accent6" w:themeFillTint="33"/>
              </w:rPr>
              <w:t xml:space="preserve">PC3 </w:t>
            </w:r>
            <w:r w:rsidR="00CA5E71" w:rsidRPr="00B36DD1">
              <w:rPr>
                <w:rFonts w:asciiTheme="minorHAnsi" w:hAnsiTheme="minorHAnsi" w:cs="Arial"/>
                <w:color w:val="auto"/>
                <w:shd w:val="clear" w:color="auto" w:fill="FDE9D9" w:themeFill="accent6" w:themeFillTint="33"/>
              </w:rPr>
              <w:t>Laboratory</w:t>
            </w:r>
          </w:p>
        </w:tc>
      </w:tr>
      <w:tr w:rsidR="0038230A" w:rsidRPr="00DE7C84" w:rsidTr="0079632D">
        <w:tc>
          <w:tcPr>
            <w:tcW w:w="9750" w:type="dxa"/>
            <w:gridSpan w:val="2"/>
            <w:tcBorders>
              <w:left w:val="single" w:sz="12" w:space="0" w:color="C0C0C0"/>
              <w:right w:val="single" w:sz="12" w:space="0" w:color="C0C0C0"/>
            </w:tcBorders>
            <w:shd w:val="clear" w:color="auto" w:fill="FFFFFF" w:themeFill="background1"/>
          </w:tcPr>
          <w:p w:rsidR="0038230A" w:rsidRPr="00DE7C84" w:rsidRDefault="0075270C" w:rsidP="00B80396">
            <w:pPr>
              <w:pStyle w:val="Heading3"/>
              <w:rPr>
                <w:rFonts w:asciiTheme="minorHAnsi" w:hAnsiTheme="minorHAnsi"/>
                <w:color w:val="auto"/>
              </w:rPr>
            </w:pPr>
            <w:r w:rsidRPr="0075270C">
              <w:rPr>
                <w:rFonts w:asciiTheme="minorHAnsi" w:hAnsiTheme="minorHAnsi" w:cs="Arial"/>
                <w:b w:val="0"/>
                <w:color w:val="auto"/>
              </w:rPr>
              <w:t xml:space="preserve">Does </w:t>
            </w:r>
            <w:r w:rsidRPr="0075270C">
              <w:rPr>
                <w:rFonts w:asciiTheme="minorHAnsi" w:hAnsiTheme="minorHAnsi"/>
                <w:b w:val="0"/>
                <w:color w:val="auto"/>
              </w:rPr>
              <w:t>the course</w:t>
            </w:r>
            <w:r w:rsidRPr="0075270C">
              <w:rPr>
                <w:rFonts w:asciiTheme="minorHAnsi" w:hAnsiTheme="minorHAnsi"/>
                <w:color w:val="auto"/>
              </w:rPr>
              <w:t xml:space="preserve"> </w:t>
            </w:r>
            <w:r w:rsidR="0038230A" w:rsidRPr="00DE7C84">
              <w:rPr>
                <w:rFonts w:asciiTheme="minorHAnsi" w:hAnsiTheme="minorHAnsi" w:cs="Arial"/>
                <w:b w:val="0"/>
                <w:color w:val="auto"/>
              </w:rPr>
              <w:t xml:space="preserve">involve the use of a PC3 </w:t>
            </w:r>
            <w:r w:rsidR="00CA5E71">
              <w:rPr>
                <w:rFonts w:asciiTheme="minorHAnsi" w:hAnsiTheme="minorHAnsi" w:cs="Arial"/>
                <w:b w:val="0"/>
                <w:color w:val="auto"/>
              </w:rPr>
              <w:t>Laboratory</w:t>
            </w:r>
            <w:r w:rsidR="00B32149">
              <w:rPr>
                <w:rFonts w:asciiTheme="minorHAnsi" w:hAnsiTheme="minorHAnsi" w:cs="Arial"/>
                <w:b w:val="0"/>
                <w:color w:val="auto"/>
              </w:rPr>
              <w:t>?</w:t>
            </w:r>
            <w:r w:rsidR="00770EC3">
              <w:rPr>
                <w:rFonts w:asciiTheme="minorHAnsi" w:hAnsiTheme="minorHAnsi" w:cs="Arial"/>
                <w:b w:val="0"/>
                <w:color w:val="auto"/>
              </w:rPr>
              <w:t xml:space="preserve"> </w:t>
            </w:r>
          </w:p>
        </w:tc>
      </w:tr>
      <w:tr w:rsidR="0038230A" w:rsidRPr="00DE7C84" w:rsidTr="0079632D">
        <w:trPr>
          <w:trHeight w:val="763"/>
        </w:trPr>
        <w:tc>
          <w:tcPr>
            <w:tcW w:w="9750" w:type="dxa"/>
            <w:gridSpan w:val="2"/>
            <w:tcBorders>
              <w:top w:val="single" w:sz="4" w:space="0" w:color="A6A6A6"/>
              <w:left w:val="single" w:sz="12" w:space="0" w:color="BFBFBF"/>
              <w:bottom w:val="single" w:sz="4" w:space="0" w:color="A6A6A6"/>
              <w:right w:val="single" w:sz="12" w:space="0" w:color="BFBFBF"/>
            </w:tcBorders>
            <w:shd w:val="clear" w:color="auto" w:fill="FFFFFF"/>
            <w:vAlign w:val="center"/>
          </w:tcPr>
          <w:p w:rsidR="0038230A" w:rsidRPr="00DE7C84" w:rsidRDefault="0038230A" w:rsidP="00C65C9C">
            <w:pPr>
              <w:pStyle w:val="Question"/>
              <w:spacing w:before="0" w:after="0"/>
              <w:rPr>
                <w:rFonts w:asciiTheme="minorHAnsi" w:hAnsiTheme="minorHAnsi"/>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5C3C5A">
              <w:rPr>
                <w:rFonts w:asciiTheme="minorHAnsi" w:hAnsiTheme="minorHAnsi"/>
              </w:rPr>
            </w:r>
            <w:r w:rsidR="005C3C5A">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003909E8" w:rsidRPr="00DE7C84">
              <w:rPr>
                <w:rFonts w:asciiTheme="minorHAnsi" w:hAnsiTheme="minorHAnsi"/>
              </w:rPr>
              <w:t>No</w:t>
            </w:r>
            <w:r w:rsidRPr="00DE7C84">
              <w:rPr>
                <w:rFonts w:asciiTheme="minorHAnsi" w:hAnsiTheme="minorHAnsi"/>
              </w:rPr>
              <w:t xml:space="preserve">    </w:t>
            </w:r>
            <w:r w:rsidR="00683A66" w:rsidRPr="00DE7C84">
              <w:rPr>
                <w:rFonts w:asciiTheme="minorHAnsi" w:hAnsiTheme="minorHAnsi"/>
              </w:rPr>
              <w:fldChar w:fldCharType="begin">
                <w:ffData>
                  <w:name w:val="Check77"/>
                  <w:enabled/>
                  <w:calcOnExit w:val="0"/>
                  <w:checkBox>
                    <w:sizeAuto/>
                    <w:default w:val="0"/>
                  </w:checkBox>
                </w:ffData>
              </w:fldChar>
            </w:r>
            <w:r w:rsidR="00683A66" w:rsidRPr="00DE7C84">
              <w:rPr>
                <w:rFonts w:asciiTheme="minorHAnsi" w:hAnsiTheme="minorHAnsi"/>
              </w:rPr>
              <w:instrText xml:space="preserve"> FORMCHECKBOX </w:instrText>
            </w:r>
            <w:r w:rsidR="005C3C5A">
              <w:rPr>
                <w:rFonts w:asciiTheme="minorHAnsi" w:hAnsiTheme="minorHAnsi"/>
              </w:rPr>
            </w:r>
            <w:r w:rsidR="005C3C5A">
              <w:rPr>
                <w:rFonts w:asciiTheme="minorHAnsi" w:hAnsiTheme="minorHAnsi"/>
              </w:rPr>
              <w:fldChar w:fldCharType="separate"/>
            </w:r>
            <w:r w:rsidR="00683A66" w:rsidRPr="00DE7C84">
              <w:rPr>
                <w:rFonts w:asciiTheme="minorHAnsi" w:hAnsiTheme="minorHAnsi"/>
              </w:rPr>
              <w:fldChar w:fldCharType="end"/>
            </w:r>
            <w:r w:rsidR="00683A66" w:rsidRPr="00DE7C84">
              <w:rPr>
                <w:rFonts w:asciiTheme="minorHAnsi" w:hAnsiTheme="minorHAnsi"/>
              </w:rPr>
              <w:t xml:space="preserve"> </w:t>
            </w:r>
            <w:r w:rsidR="003909E8">
              <w:rPr>
                <w:rFonts w:asciiTheme="minorHAnsi" w:hAnsiTheme="minorHAnsi"/>
              </w:rPr>
              <w:t>Yes</w:t>
            </w:r>
            <w:r w:rsidR="00683A66">
              <w:rPr>
                <w:rFonts w:asciiTheme="minorHAnsi" w:hAnsiTheme="minorHAnsi"/>
              </w:rPr>
              <w:t xml:space="preserve">   </w:t>
            </w:r>
            <w:r w:rsidR="00683A66" w:rsidRPr="00DE7C84">
              <w:rPr>
                <w:rFonts w:asciiTheme="minorHAnsi" w:hAnsiTheme="minorHAnsi"/>
              </w:rPr>
              <w:t xml:space="preserve"> </w:t>
            </w:r>
            <w:r w:rsidRPr="00DE7C84">
              <w:rPr>
                <w:rFonts w:asciiTheme="minorHAnsi" w:hAnsiTheme="minorHAnsi"/>
              </w:rPr>
              <w:t xml:space="preserve">  </w:t>
            </w:r>
          </w:p>
        </w:tc>
      </w:tr>
      <w:tr w:rsidR="00C65C9C" w:rsidRPr="00DE7C84" w:rsidTr="0079632D">
        <w:trPr>
          <w:trHeight w:val="763"/>
        </w:trPr>
        <w:tc>
          <w:tcPr>
            <w:tcW w:w="9750" w:type="dxa"/>
            <w:gridSpan w:val="2"/>
            <w:tcBorders>
              <w:top w:val="single" w:sz="4" w:space="0" w:color="A6A6A6"/>
              <w:left w:val="single" w:sz="12" w:space="0" w:color="BFBFBF"/>
              <w:bottom w:val="single" w:sz="4" w:space="0" w:color="A6A6A6"/>
              <w:right w:val="single" w:sz="12" w:space="0" w:color="BFBFBF"/>
            </w:tcBorders>
            <w:shd w:val="clear" w:color="auto" w:fill="FFFFFF"/>
            <w:vAlign w:val="center"/>
          </w:tcPr>
          <w:p w:rsidR="00C65C9C" w:rsidRDefault="00C65C9C" w:rsidP="00770EC3">
            <w:pPr>
              <w:pStyle w:val="Question"/>
              <w:spacing w:before="0" w:after="0"/>
              <w:rPr>
                <w:rFonts w:asciiTheme="minorHAnsi" w:hAnsiTheme="minorHAnsi" w:cs="Arial"/>
              </w:rPr>
            </w:pPr>
            <w:r w:rsidRPr="00C65C9C">
              <w:rPr>
                <w:rFonts w:asciiTheme="minorHAnsi" w:hAnsiTheme="minorHAnsi" w:cs="Arial"/>
                <w:i/>
              </w:rPr>
              <w:t xml:space="preserve">If yes, </w:t>
            </w:r>
            <w:r w:rsidR="008B6C62">
              <w:rPr>
                <w:rFonts w:asciiTheme="minorHAnsi" w:hAnsiTheme="minorHAnsi" w:cs="Arial"/>
                <w:i/>
              </w:rPr>
              <w:t xml:space="preserve">please </w:t>
            </w:r>
            <w:r w:rsidRPr="00C65C9C">
              <w:rPr>
                <w:rFonts w:asciiTheme="minorHAnsi" w:hAnsiTheme="minorHAnsi" w:cs="Arial"/>
                <w:i/>
              </w:rPr>
              <w:t>p</w:t>
            </w:r>
            <w:r w:rsidR="008B6C62">
              <w:rPr>
                <w:rFonts w:asciiTheme="minorHAnsi" w:hAnsiTheme="minorHAnsi" w:cs="Arial"/>
                <w:i/>
              </w:rPr>
              <w:t>rovide details</w:t>
            </w:r>
            <w:r w:rsidRPr="00C65C9C">
              <w:rPr>
                <w:rFonts w:asciiTheme="minorHAnsi" w:hAnsiTheme="minorHAnsi" w:cs="Arial"/>
              </w:rPr>
              <w:t>.</w:t>
            </w:r>
          </w:p>
          <w:p w:rsidR="00C65C9C" w:rsidRDefault="00C65C9C" w:rsidP="00770EC3">
            <w:pPr>
              <w:pStyle w:val="Question"/>
              <w:spacing w:before="0" w:after="0"/>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p w:rsidR="00C65C9C" w:rsidRPr="00C65C9C" w:rsidRDefault="00C65C9C" w:rsidP="00770EC3">
            <w:pPr>
              <w:pStyle w:val="Question"/>
              <w:spacing w:before="0" w:after="0"/>
              <w:rPr>
                <w:rFonts w:asciiTheme="minorHAnsi" w:hAnsiTheme="minorHAnsi"/>
              </w:rPr>
            </w:pPr>
          </w:p>
        </w:tc>
      </w:tr>
    </w:tbl>
    <w:p w:rsidR="00A40E36" w:rsidRDefault="00A40E36"/>
    <w:p w:rsidR="00A40E36" w:rsidRDefault="00A40E36">
      <w:r>
        <w:br w:type="page"/>
      </w:r>
    </w:p>
    <w:p w:rsidR="000739A4" w:rsidRDefault="000739A4" w:rsidP="000739A4"/>
    <w:tbl>
      <w:tblPr>
        <w:tblW w:w="10348" w:type="dxa"/>
        <w:tblInd w:w="-58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10348"/>
      </w:tblGrid>
      <w:tr w:rsidR="000739A4" w:rsidRPr="00DE7C84" w:rsidTr="002C7C94">
        <w:trPr>
          <w:trHeight w:val="763"/>
        </w:trPr>
        <w:tc>
          <w:tcPr>
            <w:tcW w:w="10348" w:type="dxa"/>
            <w:tcBorders>
              <w:top w:val="single" w:sz="4" w:space="0" w:color="A6A6A6"/>
              <w:left w:val="single" w:sz="12" w:space="0" w:color="BFBFBF"/>
              <w:bottom w:val="single" w:sz="4" w:space="0" w:color="BFBFBF"/>
              <w:right w:val="single" w:sz="12" w:space="0" w:color="BFBFBF"/>
            </w:tcBorders>
            <w:shd w:val="clear" w:color="auto" w:fill="FABF8F" w:themeFill="accent6" w:themeFillTint="99"/>
            <w:vAlign w:val="center"/>
          </w:tcPr>
          <w:p w:rsidR="000739A4" w:rsidRPr="004243EB" w:rsidRDefault="000739A4" w:rsidP="003E2469">
            <w:pPr>
              <w:pStyle w:val="Question"/>
              <w:spacing w:before="0" w:after="0"/>
              <w:rPr>
                <w:rFonts w:asciiTheme="minorHAnsi" w:hAnsiTheme="minorHAnsi" w:cs="Arial"/>
                <w:b/>
                <w:i/>
              </w:rPr>
            </w:pPr>
            <w:r w:rsidRPr="00247879">
              <w:rPr>
                <w:rFonts w:asciiTheme="minorHAnsi" w:hAnsiTheme="minorHAnsi"/>
                <w:b/>
              </w:rPr>
              <w:t xml:space="preserve">SECTION </w:t>
            </w:r>
            <w:r w:rsidR="00AB4890">
              <w:rPr>
                <w:rFonts w:asciiTheme="minorHAnsi" w:hAnsiTheme="minorHAnsi"/>
                <w:b/>
              </w:rPr>
              <w:t>3</w:t>
            </w:r>
            <w:r w:rsidRPr="00247879">
              <w:rPr>
                <w:rFonts w:asciiTheme="minorHAnsi" w:hAnsiTheme="minorHAnsi"/>
                <w:b/>
              </w:rPr>
              <w:t xml:space="preserve">:  ARMS </w:t>
            </w:r>
            <w:r>
              <w:rPr>
                <w:rFonts w:asciiTheme="minorHAnsi" w:hAnsiTheme="minorHAnsi"/>
                <w:b/>
              </w:rPr>
              <w:t>OR</w:t>
            </w:r>
            <w:r w:rsidRPr="00247879">
              <w:rPr>
                <w:rFonts w:asciiTheme="minorHAnsi" w:hAnsiTheme="minorHAnsi"/>
                <w:b/>
              </w:rPr>
              <w:t xml:space="preserve"> RELATED MATERIEL</w:t>
            </w:r>
            <w:r w:rsidRPr="004243EB">
              <w:rPr>
                <w:rFonts w:asciiTheme="minorHAnsi" w:hAnsiTheme="minorHAnsi"/>
                <w:b/>
              </w:rPr>
              <w:t xml:space="preserve"> </w:t>
            </w:r>
          </w:p>
        </w:tc>
      </w:tr>
      <w:tr w:rsidR="000739A4" w:rsidRPr="00DE7C84" w:rsidTr="002C7C94">
        <w:trPr>
          <w:trHeight w:val="763"/>
        </w:trPr>
        <w:tc>
          <w:tcPr>
            <w:tcW w:w="10348" w:type="dxa"/>
            <w:tcBorders>
              <w:top w:val="single" w:sz="4" w:space="0" w:color="A6A6A6"/>
              <w:left w:val="single" w:sz="12" w:space="0" w:color="BFBFBF"/>
              <w:bottom w:val="single" w:sz="4" w:space="0" w:color="BFBFBF"/>
              <w:right w:val="single" w:sz="12" w:space="0" w:color="BFBFBF"/>
            </w:tcBorders>
            <w:shd w:val="clear" w:color="auto" w:fill="FDE9D9" w:themeFill="accent6" w:themeFillTint="33"/>
            <w:vAlign w:val="center"/>
          </w:tcPr>
          <w:p w:rsidR="000739A4" w:rsidRDefault="00AB4890" w:rsidP="00E3186A">
            <w:pPr>
              <w:pStyle w:val="Question"/>
              <w:rPr>
                <w:rFonts w:asciiTheme="minorHAnsi" w:hAnsiTheme="minorHAnsi"/>
              </w:rPr>
            </w:pPr>
            <w:r>
              <w:rPr>
                <w:rFonts w:asciiTheme="minorHAnsi" w:hAnsiTheme="minorHAnsi"/>
                <w:b/>
              </w:rPr>
              <w:t>3</w:t>
            </w:r>
            <w:r w:rsidR="000739A4" w:rsidRPr="004B7D93">
              <w:rPr>
                <w:rFonts w:asciiTheme="minorHAnsi" w:hAnsiTheme="minorHAnsi"/>
                <w:b/>
              </w:rPr>
              <w:t>.1</w:t>
            </w:r>
            <w:r w:rsidR="000739A4">
              <w:rPr>
                <w:rFonts w:asciiTheme="minorHAnsi" w:hAnsiTheme="minorHAnsi"/>
              </w:rPr>
              <w:t xml:space="preserve"> </w:t>
            </w:r>
            <w:r w:rsidR="000739A4">
              <w:rPr>
                <w:rFonts w:asciiTheme="minorHAnsi" w:hAnsiTheme="minorHAnsi"/>
                <w:b/>
              </w:rPr>
              <w:t>Arms or Related M</w:t>
            </w:r>
            <w:r w:rsidR="000739A4" w:rsidRPr="00BD571C">
              <w:rPr>
                <w:rFonts w:asciiTheme="minorHAnsi" w:hAnsiTheme="minorHAnsi"/>
                <w:b/>
              </w:rPr>
              <w:t>atériel</w:t>
            </w:r>
            <w:r w:rsidR="000739A4">
              <w:rPr>
                <w:rFonts w:asciiTheme="minorHAnsi" w:hAnsiTheme="minorHAnsi"/>
                <w:b/>
              </w:rPr>
              <w:t xml:space="preserve"> (as specified by sanctions legislation)</w:t>
            </w:r>
          </w:p>
        </w:tc>
      </w:tr>
      <w:tr w:rsidR="000739A4" w:rsidRPr="00DE7C84" w:rsidTr="002C7C94">
        <w:trPr>
          <w:trHeight w:val="763"/>
        </w:trPr>
        <w:tc>
          <w:tcPr>
            <w:tcW w:w="10348" w:type="dxa"/>
            <w:tcBorders>
              <w:top w:val="single" w:sz="4" w:space="0" w:color="A6A6A6"/>
              <w:left w:val="single" w:sz="12" w:space="0" w:color="BFBFBF"/>
              <w:bottom w:val="single" w:sz="4" w:space="0" w:color="BFBFBF"/>
              <w:right w:val="single" w:sz="12" w:space="0" w:color="BFBFBF"/>
            </w:tcBorders>
            <w:shd w:val="clear" w:color="auto" w:fill="FFFFFF"/>
            <w:vAlign w:val="center"/>
          </w:tcPr>
          <w:p w:rsidR="00B36DD1" w:rsidRDefault="0075270C" w:rsidP="00B36DD1">
            <w:pPr>
              <w:pStyle w:val="Question"/>
              <w:ind w:left="9" w:hanging="14"/>
              <w:rPr>
                <w:rFonts w:asciiTheme="minorHAnsi" w:hAnsiTheme="minorHAnsi"/>
              </w:rPr>
            </w:pPr>
            <w:r>
              <w:rPr>
                <w:rFonts w:asciiTheme="minorHAnsi" w:hAnsiTheme="minorHAnsi" w:cs="Arial"/>
              </w:rPr>
              <w:t>D</w:t>
            </w:r>
            <w:r w:rsidRPr="00DE7C84">
              <w:rPr>
                <w:rFonts w:asciiTheme="minorHAnsi" w:hAnsiTheme="minorHAnsi" w:cs="Arial"/>
              </w:rPr>
              <w:t xml:space="preserve">oes </w:t>
            </w:r>
            <w:r w:rsidRPr="00DE7C84">
              <w:rPr>
                <w:rFonts w:asciiTheme="minorHAnsi" w:hAnsiTheme="minorHAnsi"/>
              </w:rPr>
              <w:t xml:space="preserve">the </w:t>
            </w:r>
            <w:r>
              <w:rPr>
                <w:rFonts w:asciiTheme="minorHAnsi" w:hAnsiTheme="minorHAnsi"/>
              </w:rPr>
              <w:t xml:space="preserve">course </w:t>
            </w:r>
            <w:r w:rsidR="00B36DD1" w:rsidRPr="00DE7C84">
              <w:rPr>
                <w:rFonts w:asciiTheme="minorHAnsi" w:hAnsiTheme="minorHAnsi"/>
              </w:rPr>
              <w:t xml:space="preserve">involve the </w:t>
            </w:r>
            <w:r w:rsidR="00B36DD1" w:rsidRPr="00BC30D7">
              <w:rPr>
                <w:rFonts w:asciiTheme="minorHAnsi" w:hAnsiTheme="minorHAnsi"/>
                <w:b/>
              </w:rPr>
              <w:t>direct or indirect supply, sale</w:t>
            </w:r>
            <w:r w:rsidR="00B36DD1">
              <w:rPr>
                <w:rFonts w:asciiTheme="minorHAnsi" w:hAnsiTheme="minorHAnsi"/>
                <w:b/>
              </w:rPr>
              <w:t xml:space="preserve">, </w:t>
            </w:r>
            <w:r w:rsidR="00B36DD1" w:rsidRPr="00BC30D7">
              <w:rPr>
                <w:rFonts w:asciiTheme="minorHAnsi" w:hAnsiTheme="minorHAnsi"/>
                <w:b/>
              </w:rPr>
              <w:t>or transfer or</w:t>
            </w:r>
            <w:r w:rsidR="00B36DD1">
              <w:rPr>
                <w:rFonts w:asciiTheme="minorHAnsi" w:hAnsiTheme="minorHAnsi"/>
                <w:b/>
              </w:rPr>
              <w:t xml:space="preserve"> financial transaction related to, or </w:t>
            </w:r>
            <w:r w:rsidR="00B36DD1" w:rsidRPr="00BC30D7">
              <w:rPr>
                <w:rFonts w:asciiTheme="minorHAnsi" w:hAnsiTheme="minorHAnsi"/>
                <w:b/>
              </w:rPr>
              <w:t>provision of technical advice, assistance or training in the manufacture, maintenance or use</w:t>
            </w:r>
            <w:r w:rsidR="00B36DD1">
              <w:rPr>
                <w:rFonts w:asciiTheme="minorHAnsi" w:hAnsiTheme="minorHAnsi"/>
              </w:rPr>
              <w:t xml:space="preserve"> </w:t>
            </w:r>
            <w:r w:rsidR="00B36DD1" w:rsidRPr="00DE7C84">
              <w:rPr>
                <w:rFonts w:asciiTheme="minorHAnsi" w:hAnsiTheme="minorHAnsi"/>
              </w:rPr>
              <w:t>of any</w:t>
            </w:r>
            <w:r w:rsidR="00B36DD1">
              <w:rPr>
                <w:rFonts w:asciiTheme="minorHAnsi" w:hAnsiTheme="minorHAnsi"/>
              </w:rPr>
              <w:t xml:space="preserve"> </w:t>
            </w:r>
            <w:r w:rsidR="00B36DD1" w:rsidRPr="00DE7C84">
              <w:rPr>
                <w:rFonts w:asciiTheme="minorHAnsi" w:hAnsiTheme="minorHAnsi"/>
              </w:rPr>
              <w:t>“</w:t>
            </w:r>
            <w:r w:rsidR="00B36DD1" w:rsidRPr="00AF03C9">
              <w:rPr>
                <w:rFonts w:asciiTheme="minorHAnsi" w:hAnsiTheme="minorHAnsi"/>
                <w:i/>
              </w:rPr>
              <w:t xml:space="preserve">arms or related </w:t>
            </w:r>
            <w:r w:rsidR="00B36DD1" w:rsidRPr="00E67942">
              <w:rPr>
                <w:rFonts w:asciiTheme="minorHAnsi" w:hAnsiTheme="minorHAnsi"/>
                <w:i/>
              </w:rPr>
              <w:t>matériel</w:t>
            </w:r>
            <w:r w:rsidR="00B36DD1" w:rsidRPr="00DE7C84">
              <w:rPr>
                <w:rFonts w:asciiTheme="minorHAnsi" w:hAnsiTheme="minorHAnsi"/>
              </w:rPr>
              <w:t>”</w:t>
            </w:r>
            <w:r w:rsidR="00B36DD1">
              <w:rPr>
                <w:rFonts w:asciiTheme="minorHAnsi" w:hAnsiTheme="minorHAnsi"/>
              </w:rPr>
              <w:t xml:space="preserve"> listed below</w:t>
            </w:r>
            <w:r w:rsidR="00B36DD1" w:rsidRPr="00DE7C84">
              <w:rPr>
                <w:rFonts w:asciiTheme="minorHAnsi" w:hAnsiTheme="minorHAnsi"/>
              </w:rPr>
              <w:t xml:space="preserve">? </w:t>
            </w:r>
          </w:p>
          <w:p w:rsidR="000739A4" w:rsidRDefault="000739A4" w:rsidP="00E3186A">
            <w:pPr>
              <w:pStyle w:val="TickboxBullet"/>
              <w:ind w:left="0" w:firstLine="0"/>
              <w:rPr>
                <w:rFonts w:asciiTheme="minorHAnsi" w:hAnsiTheme="minorHAnsi"/>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5C3C5A">
              <w:rPr>
                <w:rFonts w:asciiTheme="minorHAnsi" w:hAnsiTheme="minorHAnsi"/>
              </w:rPr>
            </w:r>
            <w:r w:rsidR="005C3C5A">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Pr>
                <w:rFonts w:asciiTheme="minorHAnsi" w:hAnsiTheme="minorHAnsi"/>
              </w:rPr>
              <w:t>No</w:t>
            </w:r>
          </w:p>
          <w:p w:rsidR="000739A4" w:rsidRPr="00075F5F" w:rsidRDefault="000739A4" w:rsidP="00E3186A">
            <w:pPr>
              <w:pStyle w:val="TickboxBullet"/>
              <w:ind w:left="0" w:firstLine="0"/>
              <w:rPr>
                <w:rFonts w:asciiTheme="minorHAnsi" w:hAnsiTheme="minorHAnsi"/>
              </w:rPr>
            </w:pPr>
            <w:r w:rsidRPr="001E0477">
              <w:rPr>
                <w:rFonts w:asciiTheme="minorHAnsi" w:hAnsiTheme="minorHAnsi"/>
              </w:rPr>
              <w:fldChar w:fldCharType="begin">
                <w:ffData>
                  <w:name w:val="Check77"/>
                  <w:enabled/>
                  <w:calcOnExit w:val="0"/>
                  <w:checkBox>
                    <w:sizeAuto/>
                    <w:default w:val="0"/>
                  </w:checkBox>
                </w:ffData>
              </w:fldChar>
            </w:r>
            <w:r w:rsidRPr="001E0477">
              <w:rPr>
                <w:rFonts w:asciiTheme="minorHAnsi" w:hAnsiTheme="minorHAnsi"/>
              </w:rPr>
              <w:instrText xml:space="preserve"> FORMCHECKBOX </w:instrText>
            </w:r>
            <w:r w:rsidR="005C3C5A">
              <w:rPr>
                <w:rFonts w:asciiTheme="minorHAnsi" w:hAnsiTheme="minorHAnsi"/>
              </w:rPr>
            </w:r>
            <w:r w:rsidR="005C3C5A">
              <w:rPr>
                <w:rFonts w:asciiTheme="minorHAnsi" w:hAnsiTheme="minorHAnsi"/>
              </w:rPr>
              <w:fldChar w:fldCharType="separate"/>
            </w:r>
            <w:r w:rsidRPr="001E0477">
              <w:rPr>
                <w:rFonts w:asciiTheme="minorHAnsi" w:hAnsiTheme="minorHAnsi"/>
              </w:rPr>
              <w:fldChar w:fldCharType="end"/>
            </w:r>
            <w:r w:rsidRPr="001E0477">
              <w:rPr>
                <w:rFonts w:asciiTheme="minorHAnsi" w:hAnsiTheme="minorHAnsi"/>
              </w:rPr>
              <w:t xml:space="preserve"> </w:t>
            </w:r>
            <w:r>
              <w:rPr>
                <w:rFonts w:asciiTheme="minorHAnsi" w:hAnsiTheme="minorHAnsi"/>
              </w:rPr>
              <w:t xml:space="preserve"> Yes  </w:t>
            </w:r>
            <w:r w:rsidRPr="00DE7C84">
              <w:rPr>
                <w:rFonts w:asciiTheme="minorHAnsi" w:hAnsiTheme="minorHAnsi"/>
                <w:i/>
              </w:rPr>
              <w:t>Please tick any that apply:</w:t>
            </w:r>
            <w:r>
              <w:rPr>
                <w:rFonts w:asciiTheme="minorHAnsi" w:hAnsiTheme="minorHAnsi"/>
              </w:rPr>
              <w:t xml:space="preserve">                                          </w:t>
            </w:r>
          </w:p>
          <w:p w:rsidR="000739A4" w:rsidRPr="00DE7C84" w:rsidRDefault="000739A4" w:rsidP="00E3186A">
            <w:pPr>
              <w:pStyle w:val="Question"/>
              <w:ind w:left="383" w:hanging="64"/>
              <w:rPr>
                <w:rFonts w:asciiTheme="minorHAnsi" w:hAnsiTheme="minorHAnsi"/>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5C3C5A">
              <w:rPr>
                <w:rFonts w:asciiTheme="minorHAnsi" w:hAnsiTheme="minorHAnsi"/>
              </w:rPr>
            </w:r>
            <w:r w:rsidR="005C3C5A">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DE7C84">
              <w:rPr>
                <w:rFonts w:asciiTheme="minorHAnsi" w:hAnsiTheme="minorHAnsi" w:cs="Arial"/>
              </w:rPr>
              <w:t xml:space="preserve">Weapons, ammunition, </w:t>
            </w:r>
            <w:r>
              <w:rPr>
                <w:rFonts w:asciiTheme="minorHAnsi" w:hAnsiTheme="minorHAnsi" w:cs="Arial"/>
              </w:rPr>
              <w:t>military vehicles and equipment</w:t>
            </w:r>
          </w:p>
          <w:p w:rsidR="000739A4" w:rsidRPr="00DE7C84" w:rsidRDefault="000739A4" w:rsidP="00E3186A">
            <w:pPr>
              <w:pStyle w:val="Question"/>
              <w:ind w:left="383" w:hanging="64"/>
              <w:rPr>
                <w:rFonts w:asciiTheme="minorHAnsi" w:hAnsiTheme="minorHAnsi" w:cs="Arial"/>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5C3C5A">
              <w:rPr>
                <w:rFonts w:asciiTheme="minorHAnsi" w:hAnsiTheme="minorHAnsi"/>
              </w:rPr>
            </w:r>
            <w:r w:rsidR="005C3C5A">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DE7C84">
              <w:rPr>
                <w:rFonts w:asciiTheme="minorHAnsi" w:hAnsiTheme="minorHAnsi" w:cs="Arial"/>
              </w:rPr>
              <w:t>Paramilitary</w:t>
            </w:r>
            <w:r>
              <w:rPr>
                <w:rFonts w:asciiTheme="minorHAnsi" w:hAnsiTheme="minorHAnsi" w:cs="Arial"/>
              </w:rPr>
              <w:t xml:space="preserve"> equipment</w:t>
            </w:r>
            <w:r w:rsidRPr="00DE7C84">
              <w:rPr>
                <w:rFonts w:asciiTheme="minorHAnsi" w:hAnsiTheme="minorHAnsi" w:cs="Arial"/>
              </w:rPr>
              <w:t xml:space="preserve"> (e.g. </w:t>
            </w:r>
            <w:r>
              <w:rPr>
                <w:rFonts w:asciiTheme="minorHAnsi" w:hAnsiTheme="minorHAnsi" w:cs="Arial"/>
              </w:rPr>
              <w:t>batons, body armour, restraints etc.)</w:t>
            </w:r>
          </w:p>
          <w:p w:rsidR="000739A4" w:rsidRPr="00C65C9C" w:rsidRDefault="000739A4" w:rsidP="00E3186A">
            <w:pPr>
              <w:pStyle w:val="Question"/>
              <w:ind w:left="383" w:hanging="64"/>
              <w:rPr>
                <w:rFonts w:asciiTheme="minorHAnsi" w:hAnsiTheme="minorHAnsi" w:cs="Arial"/>
                <w:i/>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5C3C5A">
              <w:rPr>
                <w:rFonts w:asciiTheme="minorHAnsi" w:hAnsiTheme="minorHAnsi"/>
              </w:rPr>
            </w:r>
            <w:r w:rsidR="005C3C5A">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DE7C84">
              <w:rPr>
                <w:rFonts w:asciiTheme="minorHAnsi" w:hAnsiTheme="minorHAnsi" w:cs="Arial"/>
              </w:rPr>
              <w:t>Spare parts or accessories for any of the above</w:t>
            </w:r>
          </w:p>
        </w:tc>
      </w:tr>
      <w:tr w:rsidR="000739A4" w:rsidRPr="00DE7C84" w:rsidTr="002C7C94">
        <w:trPr>
          <w:trHeight w:val="763"/>
        </w:trPr>
        <w:tc>
          <w:tcPr>
            <w:tcW w:w="10348" w:type="dxa"/>
            <w:tcBorders>
              <w:top w:val="single" w:sz="4" w:space="0" w:color="A6A6A6"/>
              <w:left w:val="single" w:sz="12" w:space="0" w:color="BFBFBF"/>
              <w:bottom w:val="single" w:sz="4" w:space="0" w:color="A6A6A6"/>
              <w:right w:val="single" w:sz="12" w:space="0" w:color="BFBFBF"/>
            </w:tcBorders>
            <w:shd w:val="clear" w:color="auto" w:fill="FFFFFF"/>
            <w:vAlign w:val="center"/>
          </w:tcPr>
          <w:p w:rsidR="004472D9" w:rsidRDefault="00EE3ACB" w:rsidP="004472D9">
            <w:pPr>
              <w:pStyle w:val="Question"/>
              <w:spacing w:before="0" w:after="0"/>
              <w:rPr>
                <w:rFonts w:asciiTheme="minorHAnsi" w:hAnsiTheme="minorHAnsi"/>
                <w:i/>
              </w:rPr>
            </w:pPr>
            <w:r w:rsidRPr="004A32DA">
              <w:rPr>
                <w:rFonts w:asciiTheme="minorHAnsi" w:hAnsiTheme="minorHAnsi"/>
                <w:i/>
              </w:rPr>
              <w:t>If yes</w:t>
            </w:r>
            <w:r>
              <w:rPr>
                <w:rFonts w:asciiTheme="minorHAnsi" w:hAnsiTheme="minorHAnsi"/>
                <w:i/>
              </w:rPr>
              <w:t xml:space="preserve"> to any of the above</w:t>
            </w:r>
            <w:r w:rsidRPr="004A32DA">
              <w:rPr>
                <w:rFonts w:asciiTheme="minorHAnsi" w:hAnsiTheme="minorHAnsi"/>
                <w:i/>
              </w:rPr>
              <w:t xml:space="preserve">, please </w:t>
            </w:r>
            <w:r>
              <w:rPr>
                <w:rFonts w:asciiTheme="minorHAnsi" w:hAnsiTheme="minorHAnsi"/>
                <w:i/>
              </w:rPr>
              <w:t>provide details of the sanctioned goods/information and how it may be used as part of the course.</w:t>
            </w:r>
            <w:r w:rsidRPr="004A32DA">
              <w:rPr>
                <w:rFonts w:asciiTheme="minorHAnsi" w:hAnsiTheme="minorHAnsi"/>
                <w:i/>
              </w:rPr>
              <w:t xml:space="preserve"> </w:t>
            </w:r>
            <w:r>
              <w:rPr>
                <w:rFonts w:asciiTheme="minorHAnsi" w:hAnsiTheme="minorHAnsi"/>
                <w:i/>
              </w:rPr>
              <w:t xml:space="preserve">Include </w:t>
            </w:r>
            <w:r w:rsidRPr="004A32DA">
              <w:rPr>
                <w:rFonts w:asciiTheme="minorHAnsi" w:hAnsiTheme="minorHAnsi"/>
                <w:i/>
              </w:rPr>
              <w:t>the technical details of equipment identified</w:t>
            </w:r>
            <w:r>
              <w:rPr>
                <w:rFonts w:asciiTheme="minorHAnsi" w:hAnsiTheme="minorHAnsi"/>
                <w:i/>
              </w:rPr>
              <w:t xml:space="preserve">, if applicable.  </w:t>
            </w:r>
            <w:r w:rsidR="004472D9">
              <w:rPr>
                <w:rFonts w:asciiTheme="minorHAnsi" w:hAnsiTheme="minorHAnsi"/>
                <w:i/>
              </w:rPr>
              <w:t xml:space="preserve"> </w:t>
            </w:r>
          </w:p>
          <w:p w:rsidR="004472D9" w:rsidRDefault="004472D9" w:rsidP="004472D9">
            <w:pPr>
              <w:pStyle w:val="Question"/>
              <w:spacing w:before="0" w:after="0"/>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p w:rsidR="000739A4" w:rsidRPr="00C65C9C" w:rsidRDefault="000739A4" w:rsidP="00E3186A">
            <w:pPr>
              <w:pStyle w:val="Question"/>
              <w:spacing w:before="0" w:after="0"/>
              <w:rPr>
                <w:rFonts w:asciiTheme="minorHAnsi" w:hAnsiTheme="minorHAnsi" w:cs="Arial"/>
                <w:i/>
              </w:rPr>
            </w:pPr>
          </w:p>
        </w:tc>
      </w:tr>
      <w:tr w:rsidR="000739A4" w:rsidRPr="00DE7C84" w:rsidTr="002C7C94">
        <w:trPr>
          <w:trHeight w:val="763"/>
        </w:trPr>
        <w:tc>
          <w:tcPr>
            <w:tcW w:w="10348" w:type="dxa"/>
            <w:tcBorders>
              <w:top w:val="single" w:sz="4" w:space="0" w:color="A6A6A6"/>
              <w:left w:val="single" w:sz="12" w:space="0" w:color="BFBFBF"/>
              <w:bottom w:val="single" w:sz="4" w:space="0" w:color="A6A6A6"/>
              <w:right w:val="single" w:sz="12" w:space="0" w:color="BFBFBF"/>
            </w:tcBorders>
            <w:shd w:val="clear" w:color="auto" w:fill="FDE9D9" w:themeFill="accent6" w:themeFillTint="33"/>
            <w:vAlign w:val="center"/>
          </w:tcPr>
          <w:p w:rsidR="000739A4" w:rsidRDefault="00AB4890" w:rsidP="00E3186A">
            <w:pPr>
              <w:pStyle w:val="Question"/>
              <w:spacing w:before="0" w:after="0"/>
              <w:rPr>
                <w:rFonts w:asciiTheme="minorHAnsi" w:hAnsiTheme="minorHAnsi"/>
              </w:rPr>
            </w:pPr>
            <w:r>
              <w:rPr>
                <w:rFonts w:asciiTheme="minorHAnsi" w:hAnsiTheme="minorHAnsi" w:cs="Arial"/>
                <w:b/>
              </w:rPr>
              <w:t>3</w:t>
            </w:r>
            <w:r w:rsidR="000739A4">
              <w:rPr>
                <w:rFonts w:asciiTheme="minorHAnsi" w:hAnsiTheme="minorHAnsi" w:cs="Arial"/>
                <w:b/>
              </w:rPr>
              <w:t>.2 Defence and Strategic Goods List</w:t>
            </w:r>
            <w:r w:rsidR="000739A4">
              <w:rPr>
                <w:rFonts w:asciiTheme="minorHAnsi" w:hAnsiTheme="minorHAnsi"/>
                <w:b/>
              </w:rPr>
              <w:t xml:space="preserve"> (as specified by DFAT policy)</w:t>
            </w:r>
          </w:p>
        </w:tc>
      </w:tr>
      <w:tr w:rsidR="000739A4" w:rsidRPr="00DE7C84" w:rsidTr="002C7C94">
        <w:trPr>
          <w:trHeight w:val="763"/>
        </w:trPr>
        <w:tc>
          <w:tcPr>
            <w:tcW w:w="10348" w:type="dxa"/>
            <w:tcBorders>
              <w:top w:val="single" w:sz="4" w:space="0" w:color="A6A6A6"/>
              <w:left w:val="single" w:sz="12" w:space="0" w:color="BFBFBF"/>
              <w:bottom w:val="single" w:sz="4" w:space="0" w:color="A6A6A6"/>
              <w:right w:val="single" w:sz="12" w:space="0" w:color="BFBFBF"/>
            </w:tcBorders>
            <w:shd w:val="clear" w:color="auto" w:fill="FFFFFF"/>
            <w:vAlign w:val="center"/>
          </w:tcPr>
          <w:p w:rsidR="000739A4" w:rsidRDefault="00AB4890" w:rsidP="00E3186A">
            <w:pPr>
              <w:pStyle w:val="Question"/>
              <w:spacing w:before="0" w:after="0"/>
              <w:rPr>
                <w:rStyle w:val="Hyperlink"/>
              </w:rPr>
            </w:pPr>
            <w:r>
              <w:rPr>
                <w:rFonts w:asciiTheme="minorHAnsi" w:hAnsiTheme="minorHAnsi"/>
              </w:rPr>
              <w:t>3</w:t>
            </w:r>
            <w:r w:rsidR="000739A4">
              <w:rPr>
                <w:rFonts w:asciiTheme="minorHAnsi" w:hAnsiTheme="minorHAnsi"/>
              </w:rPr>
              <w:t xml:space="preserve">.2.1 </w:t>
            </w:r>
            <w:r w:rsidR="0075270C">
              <w:rPr>
                <w:rFonts w:asciiTheme="minorHAnsi" w:hAnsiTheme="minorHAnsi" w:cs="Arial"/>
              </w:rPr>
              <w:t>D</w:t>
            </w:r>
            <w:r w:rsidR="0075270C" w:rsidRPr="00DE7C84">
              <w:rPr>
                <w:rFonts w:asciiTheme="minorHAnsi" w:hAnsiTheme="minorHAnsi" w:cs="Arial"/>
              </w:rPr>
              <w:t xml:space="preserve">oes </w:t>
            </w:r>
            <w:r w:rsidR="0075270C" w:rsidRPr="00DE7C84">
              <w:rPr>
                <w:rFonts w:asciiTheme="minorHAnsi" w:hAnsiTheme="minorHAnsi"/>
              </w:rPr>
              <w:t xml:space="preserve">the </w:t>
            </w:r>
            <w:r w:rsidR="0075270C">
              <w:rPr>
                <w:rFonts w:asciiTheme="minorHAnsi" w:hAnsiTheme="minorHAnsi"/>
              </w:rPr>
              <w:t>course</w:t>
            </w:r>
            <w:r w:rsidR="001C6741">
              <w:rPr>
                <w:rFonts w:asciiTheme="minorHAnsi" w:hAnsiTheme="minorHAnsi" w:cs="Arial"/>
              </w:rPr>
              <w:t xml:space="preserve"> </w:t>
            </w:r>
            <w:r w:rsidR="000739A4" w:rsidRPr="00DE7C84">
              <w:rPr>
                <w:rFonts w:asciiTheme="minorHAnsi" w:hAnsiTheme="minorHAnsi"/>
              </w:rPr>
              <w:t xml:space="preserve">involve the </w:t>
            </w:r>
            <w:r w:rsidR="000739A4" w:rsidRPr="00BC30D7">
              <w:rPr>
                <w:rFonts w:asciiTheme="minorHAnsi" w:hAnsiTheme="minorHAnsi"/>
                <w:b/>
              </w:rPr>
              <w:t>direct or indirect supply, sale</w:t>
            </w:r>
            <w:r w:rsidR="000739A4">
              <w:rPr>
                <w:rFonts w:asciiTheme="minorHAnsi" w:hAnsiTheme="minorHAnsi"/>
                <w:b/>
              </w:rPr>
              <w:t xml:space="preserve">, </w:t>
            </w:r>
            <w:r w:rsidR="000739A4" w:rsidRPr="00BC30D7">
              <w:rPr>
                <w:rFonts w:asciiTheme="minorHAnsi" w:hAnsiTheme="minorHAnsi"/>
                <w:b/>
              </w:rPr>
              <w:t>or transfer or</w:t>
            </w:r>
            <w:r w:rsidR="000739A4">
              <w:rPr>
                <w:rFonts w:asciiTheme="minorHAnsi" w:hAnsiTheme="minorHAnsi"/>
                <w:b/>
              </w:rPr>
              <w:t xml:space="preserve"> financial transaction related to, or </w:t>
            </w:r>
            <w:r w:rsidR="000739A4" w:rsidRPr="00BC30D7">
              <w:rPr>
                <w:rFonts w:asciiTheme="minorHAnsi" w:hAnsiTheme="minorHAnsi"/>
                <w:b/>
              </w:rPr>
              <w:t>provision of technical advice, assistance or training in the manufacture, maintenance or use</w:t>
            </w:r>
            <w:r w:rsidR="000739A4">
              <w:rPr>
                <w:rFonts w:asciiTheme="minorHAnsi" w:hAnsiTheme="minorHAnsi"/>
              </w:rPr>
              <w:t xml:space="preserve"> </w:t>
            </w:r>
            <w:r w:rsidR="000739A4" w:rsidRPr="00DE7C84">
              <w:rPr>
                <w:rFonts w:asciiTheme="minorHAnsi" w:hAnsiTheme="minorHAnsi"/>
              </w:rPr>
              <w:t>of any</w:t>
            </w:r>
            <w:r w:rsidR="000739A4">
              <w:rPr>
                <w:rFonts w:asciiTheme="minorHAnsi" w:hAnsiTheme="minorHAnsi"/>
              </w:rPr>
              <w:t xml:space="preserve"> of the items listed in the </w:t>
            </w:r>
            <w:hyperlink r:id="rId15" w:history="1">
              <w:r w:rsidR="000739A4" w:rsidRPr="00247879">
                <w:rPr>
                  <w:rStyle w:val="Hyperlink"/>
                </w:rPr>
                <w:t>DSGL Quick Reference Guide</w:t>
              </w:r>
            </w:hyperlink>
            <w:r w:rsidR="000739A4">
              <w:rPr>
                <w:rStyle w:val="Hyperlink"/>
              </w:rPr>
              <w:t>.</w:t>
            </w:r>
          </w:p>
          <w:p w:rsidR="000739A4" w:rsidRDefault="000739A4" w:rsidP="00E3186A">
            <w:pPr>
              <w:pStyle w:val="TickboxBullet"/>
              <w:ind w:left="0" w:firstLine="0"/>
              <w:rPr>
                <w:rFonts w:asciiTheme="minorHAnsi" w:hAnsiTheme="minorHAnsi"/>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5C3C5A">
              <w:rPr>
                <w:rFonts w:asciiTheme="minorHAnsi" w:hAnsiTheme="minorHAnsi"/>
              </w:rPr>
            </w:r>
            <w:r w:rsidR="005C3C5A">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Pr>
                <w:rFonts w:asciiTheme="minorHAnsi" w:hAnsiTheme="minorHAnsi"/>
              </w:rPr>
              <w:t xml:space="preserve">No  (Go to Section </w:t>
            </w:r>
            <w:r w:rsidR="00AB4890">
              <w:rPr>
                <w:rFonts w:asciiTheme="minorHAnsi" w:hAnsiTheme="minorHAnsi"/>
              </w:rPr>
              <w:t>4</w:t>
            </w:r>
            <w:r>
              <w:rPr>
                <w:rFonts w:asciiTheme="minorHAnsi" w:hAnsiTheme="minorHAnsi"/>
              </w:rPr>
              <w:t>)</w:t>
            </w:r>
          </w:p>
          <w:p w:rsidR="000739A4" w:rsidRPr="00075F5F" w:rsidRDefault="000739A4" w:rsidP="00E3186A">
            <w:pPr>
              <w:pStyle w:val="Question"/>
              <w:spacing w:before="0" w:after="0"/>
              <w:rPr>
                <w:rFonts w:asciiTheme="minorHAnsi" w:hAnsiTheme="minorHAnsi"/>
              </w:rPr>
            </w:pPr>
            <w:r w:rsidRPr="001E0477">
              <w:rPr>
                <w:rFonts w:asciiTheme="minorHAnsi" w:hAnsiTheme="minorHAnsi"/>
              </w:rPr>
              <w:fldChar w:fldCharType="begin">
                <w:ffData>
                  <w:name w:val="Check77"/>
                  <w:enabled/>
                  <w:calcOnExit w:val="0"/>
                  <w:checkBox>
                    <w:sizeAuto/>
                    <w:default w:val="0"/>
                  </w:checkBox>
                </w:ffData>
              </w:fldChar>
            </w:r>
            <w:r w:rsidRPr="001E0477">
              <w:rPr>
                <w:rFonts w:asciiTheme="minorHAnsi" w:hAnsiTheme="minorHAnsi"/>
              </w:rPr>
              <w:instrText xml:space="preserve"> FORMCHECKBOX </w:instrText>
            </w:r>
            <w:r w:rsidR="005C3C5A">
              <w:rPr>
                <w:rFonts w:asciiTheme="minorHAnsi" w:hAnsiTheme="minorHAnsi"/>
              </w:rPr>
            </w:r>
            <w:r w:rsidR="005C3C5A">
              <w:rPr>
                <w:rFonts w:asciiTheme="minorHAnsi" w:hAnsiTheme="minorHAnsi"/>
              </w:rPr>
              <w:fldChar w:fldCharType="separate"/>
            </w:r>
            <w:r w:rsidRPr="001E0477">
              <w:rPr>
                <w:rFonts w:asciiTheme="minorHAnsi" w:hAnsiTheme="minorHAnsi"/>
              </w:rPr>
              <w:fldChar w:fldCharType="end"/>
            </w:r>
            <w:r w:rsidRPr="001E0477">
              <w:rPr>
                <w:rFonts w:asciiTheme="minorHAnsi" w:hAnsiTheme="minorHAnsi"/>
              </w:rPr>
              <w:t xml:space="preserve"> </w:t>
            </w:r>
            <w:r>
              <w:rPr>
                <w:rFonts w:asciiTheme="minorHAnsi" w:hAnsiTheme="minorHAnsi"/>
              </w:rPr>
              <w:t xml:space="preserve"> Yes  (Go to Section </w:t>
            </w:r>
            <w:r w:rsidR="00674518">
              <w:rPr>
                <w:rFonts w:asciiTheme="minorHAnsi" w:hAnsiTheme="minorHAnsi"/>
              </w:rPr>
              <w:t>3</w:t>
            </w:r>
            <w:r>
              <w:rPr>
                <w:rFonts w:asciiTheme="minorHAnsi" w:hAnsiTheme="minorHAnsi"/>
              </w:rPr>
              <w:t xml:space="preserve">.2.2) </w:t>
            </w:r>
            <w:r w:rsidRPr="00DE7C84">
              <w:rPr>
                <w:rFonts w:asciiTheme="minorHAnsi" w:hAnsiTheme="minorHAnsi"/>
                <w:i/>
              </w:rPr>
              <w:t xml:space="preserve">Please </w:t>
            </w:r>
            <w:r>
              <w:rPr>
                <w:rFonts w:asciiTheme="minorHAnsi" w:hAnsiTheme="minorHAnsi"/>
                <w:i/>
              </w:rPr>
              <w:t xml:space="preserve">specify the DSGL category/s  </w:t>
            </w: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r>
              <w:rPr>
                <w:rFonts w:asciiTheme="minorHAnsi" w:hAnsiTheme="minorHAnsi"/>
              </w:rPr>
              <w:t xml:space="preserve">                               </w:t>
            </w:r>
          </w:p>
          <w:p w:rsidR="000739A4" w:rsidRDefault="000739A4" w:rsidP="00E3186A">
            <w:pPr>
              <w:pStyle w:val="Question"/>
              <w:spacing w:before="0" w:after="0"/>
              <w:rPr>
                <w:rStyle w:val="Hyperlink"/>
              </w:rPr>
            </w:pPr>
          </w:p>
          <w:p w:rsidR="000739A4" w:rsidRPr="00AF03C9" w:rsidRDefault="000739A4" w:rsidP="00E3186A">
            <w:pPr>
              <w:pStyle w:val="Question"/>
              <w:spacing w:before="0" w:after="0"/>
              <w:rPr>
                <w:rFonts w:asciiTheme="minorHAnsi" w:hAnsiTheme="minorHAnsi"/>
                <w:i/>
              </w:rPr>
            </w:pPr>
          </w:p>
        </w:tc>
      </w:tr>
      <w:tr w:rsidR="000739A4" w:rsidRPr="00DE7C84" w:rsidTr="002C7C94">
        <w:trPr>
          <w:trHeight w:val="763"/>
        </w:trPr>
        <w:tc>
          <w:tcPr>
            <w:tcW w:w="10348" w:type="dxa"/>
            <w:tcBorders>
              <w:top w:val="single" w:sz="4" w:space="0" w:color="A6A6A6"/>
              <w:left w:val="single" w:sz="12" w:space="0" w:color="BFBFBF"/>
              <w:bottom w:val="single" w:sz="4" w:space="0" w:color="A6A6A6"/>
              <w:right w:val="single" w:sz="12" w:space="0" w:color="BFBFBF"/>
            </w:tcBorders>
            <w:shd w:val="clear" w:color="auto" w:fill="FFFFFF"/>
            <w:vAlign w:val="center"/>
          </w:tcPr>
          <w:p w:rsidR="004222F5" w:rsidRDefault="00AB4890" w:rsidP="004222F5">
            <w:pPr>
              <w:pStyle w:val="Question"/>
              <w:spacing w:before="0" w:after="0"/>
              <w:rPr>
                <w:rFonts w:asciiTheme="minorHAnsi" w:hAnsiTheme="minorHAnsi" w:cs="Arial"/>
              </w:rPr>
            </w:pPr>
            <w:r>
              <w:rPr>
                <w:rFonts w:asciiTheme="minorHAnsi" w:hAnsiTheme="minorHAnsi"/>
              </w:rPr>
              <w:t>3</w:t>
            </w:r>
            <w:r w:rsidR="000739A4">
              <w:rPr>
                <w:rFonts w:asciiTheme="minorHAnsi" w:hAnsiTheme="minorHAnsi"/>
              </w:rPr>
              <w:t xml:space="preserve">.2.2 </w:t>
            </w:r>
            <w:r w:rsidR="004222F5">
              <w:rPr>
                <w:rFonts w:asciiTheme="minorHAnsi" w:hAnsiTheme="minorHAnsi"/>
              </w:rPr>
              <w:t xml:space="preserve">Upon use of the </w:t>
            </w:r>
            <w:r w:rsidR="004222F5" w:rsidRPr="00247879">
              <w:rPr>
                <w:rFonts w:asciiTheme="minorHAnsi" w:hAnsiTheme="minorHAnsi" w:cs="Arial"/>
              </w:rPr>
              <w:t xml:space="preserve">online </w:t>
            </w:r>
            <w:hyperlink r:id="rId16" w:history="1">
              <w:r w:rsidR="004222F5" w:rsidRPr="00247879">
                <w:rPr>
                  <w:rStyle w:val="Hyperlink"/>
                  <w:rFonts w:asciiTheme="minorHAnsi" w:hAnsiTheme="minorHAnsi" w:cs="Arial"/>
                </w:rPr>
                <w:t>DSGL search tool</w:t>
              </w:r>
            </w:hyperlink>
            <w:r w:rsidR="004222F5" w:rsidRPr="00247879">
              <w:rPr>
                <w:rFonts w:asciiTheme="minorHAnsi" w:hAnsiTheme="minorHAnsi" w:cs="Arial"/>
              </w:rPr>
              <w:t xml:space="preserve"> </w:t>
            </w:r>
            <w:r w:rsidR="004222F5">
              <w:rPr>
                <w:rFonts w:asciiTheme="minorHAnsi" w:hAnsiTheme="minorHAnsi" w:cs="Arial"/>
              </w:rPr>
              <w:t xml:space="preserve">and/or review of the relevant chapters of the </w:t>
            </w:r>
            <w:hyperlink r:id="rId17" w:history="1">
              <w:r w:rsidR="004222F5" w:rsidRPr="008632B0">
                <w:rPr>
                  <w:rStyle w:val="Hyperlink"/>
                  <w:rFonts w:asciiTheme="minorHAnsi" w:hAnsiTheme="minorHAnsi" w:cs="Arial"/>
                </w:rPr>
                <w:t>full DSGL list</w:t>
              </w:r>
            </w:hyperlink>
            <w:r w:rsidR="004222F5">
              <w:rPr>
                <w:rFonts w:asciiTheme="minorHAnsi" w:hAnsiTheme="minorHAnsi" w:cs="Arial"/>
              </w:rPr>
              <w:t xml:space="preserve">, do any of the courses listed </w:t>
            </w:r>
            <w:r w:rsidR="0067143D">
              <w:rPr>
                <w:rFonts w:asciiTheme="minorHAnsi" w:hAnsiTheme="minorHAnsi" w:cs="Arial"/>
              </w:rPr>
              <w:t xml:space="preserve">in 3.2.1 </w:t>
            </w:r>
            <w:r w:rsidR="004222F5">
              <w:rPr>
                <w:rFonts w:asciiTheme="minorHAnsi" w:hAnsiTheme="minorHAnsi" w:cs="Arial"/>
              </w:rPr>
              <w:t>involve items on the Defence and Strategic Goods List (DSGL)?</w:t>
            </w:r>
          </w:p>
          <w:p w:rsidR="004222F5" w:rsidRDefault="004222F5" w:rsidP="004222F5">
            <w:pPr>
              <w:pStyle w:val="TickboxBullet"/>
              <w:ind w:left="0" w:firstLine="0"/>
              <w:rPr>
                <w:rFonts w:asciiTheme="minorHAnsi" w:hAnsiTheme="minorHAnsi"/>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5C3C5A">
              <w:rPr>
                <w:rFonts w:asciiTheme="minorHAnsi" w:hAnsiTheme="minorHAnsi"/>
              </w:rPr>
            </w:r>
            <w:r w:rsidR="005C3C5A">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Pr>
                <w:rFonts w:asciiTheme="minorHAnsi" w:hAnsiTheme="minorHAnsi"/>
              </w:rPr>
              <w:t xml:space="preserve">No   </w:t>
            </w:r>
          </w:p>
          <w:p w:rsidR="000739A4" w:rsidRDefault="004222F5" w:rsidP="007A597C">
            <w:pPr>
              <w:pStyle w:val="Question"/>
              <w:spacing w:before="0" w:after="0"/>
              <w:rPr>
                <w:rFonts w:asciiTheme="minorHAnsi" w:hAnsiTheme="minorHAnsi"/>
              </w:rPr>
            </w:pPr>
            <w:r w:rsidRPr="001E0477">
              <w:rPr>
                <w:rFonts w:asciiTheme="minorHAnsi" w:hAnsiTheme="minorHAnsi"/>
              </w:rPr>
              <w:fldChar w:fldCharType="begin">
                <w:ffData>
                  <w:name w:val="Check77"/>
                  <w:enabled/>
                  <w:calcOnExit w:val="0"/>
                  <w:checkBox>
                    <w:sizeAuto/>
                    <w:default w:val="0"/>
                  </w:checkBox>
                </w:ffData>
              </w:fldChar>
            </w:r>
            <w:r w:rsidRPr="001E0477">
              <w:rPr>
                <w:rFonts w:asciiTheme="minorHAnsi" w:hAnsiTheme="minorHAnsi"/>
              </w:rPr>
              <w:instrText xml:space="preserve"> FORMCHECKBOX </w:instrText>
            </w:r>
            <w:r w:rsidR="005C3C5A">
              <w:rPr>
                <w:rFonts w:asciiTheme="minorHAnsi" w:hAnsiTheme="minorHAnsi"/>
              </w:rPr>
            </w:r>
            <w:r w:rsidR="005C3C5A">
              <w:rPr>
                <w:rFonts w:asciiTheme="minorHAnsi" w:hAnsiTheme="minorHAnsi"/>
              </w:rPr>
              <w:fldChar w:fldCharType="separate"/>
            </w:r>
            <w:r w:rsidRPr="001E0477">
              <w:rPr>
                <w:rFonts w:asciiTheme="minorHAnsi" w:hAnsiTheme="minorHAnsi"/>
              </w:rPr>
              <w:fldChar w:fldCharType="end"/>
            </w:r>
            <w:r w:rsidRPr="001E0477">
              <w:rPr>
                <w:rFonts w:asciiTheme="minorHAnsi" w:hAnsiTheme="minorHAnsi"/>
              </w:rPr>
              <w:t xml:space="preserve"> </w:t>
            </w:r>
            <w:r>
              <w:rPr>
                <w:rFonts w:asciiTheme="minorHAnsi" w:hAnsiTheme="minorHAnsi"/>
              </w:rPr>
              <w:t xml:space="preserve"> Yes   </w:t>
            </w:r>
            <w:r w:rsidRPr="00DE7C84">
              <w:rPr>
                <w:rFonts w:asciiTheme="minorHAnsi" w:hAnsiTheme="minorHAnsi"/>
                <w:i/>
              </w:rPr>
              <w:t xml:space="preserve">Please </w:t>
            </w:r>
            <w:r>
              <w:rPr>
                <w:rFonts w:asciiTheme="minorHAnsi" w:hAnsiTheme="minorHAnsi"/>
                <w:i/>
              </w:rPr>
              <w:t xml:space="preserve">specify </w:t>
            </w:r>
          </w:p>
          <w:p w:rsidR="000739A4" w:rsidRDefault="000739A4" w:rsidP="00E3186A">
            <w:pPr>
              <w:pStyle w:val="Question"/>
              <w:spacing w:before="0" w:after="0"/>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p w:rsidR="000739A4" w:rsidRDefault="000739A4" w:rsidP="00E3186A">
            <w:pPr>
              <w:pStyle w:val="Question"/>
              <w:spacing w:before="0" w:after="0"/>
              <w:rPr>
                <w:rFonts w:asciiTheme="minorHAnsi" w:hAnsiTheme="minorHAnsi"/>
              </w:rPr>
            </w:pPr>
            <w:r>
              <w:rPr>
                <w:rFonts w:asciiTheme="minorHAnsi" w:hAnsiTheme="minorHAnsi"/>
              </w:rPr>
              <w:br/>
            </w:r>
          </w:p>
        </w:tc>
      </w:tr>
    </w:tbl>
    <w:p w:rsidR="000739A4" w:rsidRDefault="000739A4" w:rsidP="000739A4">
      <w:pPr>
        <w:rPr>
          <w:b/>
          <w:caps/>
        </w:rPr>
      </w:pPr>
    </w:p>
    <w:p w:rsidR="00A17550" w:rsidRDefault="00A17550">
      <w:r>
        <w:rPr>
          <w:b/>
          <w:caps/>
        </w:rPr>
        <w:br w:type="page"/>
      </w:r>
    </w:p>
    <w:tbl>
      <w:tblPr>
        <w:tblW w:w="9750" w:type="dxa"/>
        <w:tblInd w:w="-26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14"/>
        <w:gridCol w:w="7893"/>
        <w:gridCol w:w="1843"/>
      </w:tblGrid>
      <w:tr w:rsidR="00346C2E" w:rsidRPr="00DE7C84" w:rsidTr="008C679D">
        <w:trPr>
          <w:gridBefore w:val="1"/>
          <w:wBefore w:w="14" w:type="dxa"/>
          <w:trHeight w:val="537"/>
        </w:trPr>
        <w:tc>
          <w:tcPr>
            <w:tcW w:w="9736" w:type="dxa"/>
            <w:gridSpan w:val="2"/>
            <w:tcBorders>
              <w:top w:val="single" w:sz="12" w:space="0" w:color="C0C0C0"/>
              <w:left w:val="single" w:sz="12" w:space="0" w:color="C0C0C0"/>
              <w:bottom w:val="single" w:sz="4" w:space="0" w:color="C0C0C0"/>
              <w:right w:val="single" w:sz="12" w:space="0" w:color="C0C0C0"/>
            </w:tcBorders>
            <w:shd w:val="clear" w:color="auto" w:fill="FABF8F" w:themeFill="accent6" w:themeFillTint="99"/>
          </w:tcPr>
          <w:p w:rsidR="00E94CEC" w:rsidRPr="00E94CEC" w:rsidRDefault="00346C2E" w:rsidP="008C679D">
            <w:pPr>
              <w:pStyle w:val="Heading2"/>
              <w:rPr>
                <w:b w:val="0"/>
              </w:rPr>
            </w:pPr>
            <w:r w:rsidRPr="00DE7C84">
              <w:rPr>
                <w:rFonts w:asciiTheme="minorHAnsi" w:hAnsiTheme="minorHAnsi"/>
                <w:color w:val="auto"/>
              </w:rPr>
              <w:lastRenderedPageBreak/>
              <w:t xml:space="preserve">SECTION </w:t>
            </w:r>
            <w:r w:rsidR="008C679D">
              <w:rPr>
                <w:rFonts w:asciiTheme="minorHAnsi" w:hAnsiTheme="minorHAnsi"/>
                <w:color w:val="auto"/>
              </w:rPr>
              <w:t>4</w:t>
            </w:r>
            <w:r w:rsidRPr="00DE7C84">
              <w:rPr>
                <w:rFonts w:asciiTheme="minorHAnsi" w:hAnsiTheme="minorHAnsi"/>
                <w:color w:val="auto"/>
              </w:rPr>
              <w:t>:  COUNTRY</w:t>
            </w:r>
            <w:r w:rsidR="004B1303">
              <w:rPr>
                <w:rFonts w:asciiTheme="minorHAnsi" w:hAnsiTheme="minorHAnsi"/>
                <w:color w:val="auto"/>
              </w:rPr>
              <w:t>-SPECIFIC</w:t>
            </w:r>
            <w:r w:rsidRPr="00DE7C84">
              <w:rPr>
                <w:rFonts w:asciiTheme="minorHAnsi" w:hAnsiTheme="minorHAnsi"/>
                <w:color w:val="auto"/>
              </w:rPr>
              <w:t xml:space="preserve"> SANCTIONS</w:t>
            </w:r>
            <w:r w:rsidR="00657056">
              <w:rPr>
                <w:rFonts w:asciiTheme="minorHAnsi" w:hAnsiTheme="minorHAnsi"/>
                <w:color w:val="auto"/>
              </w:rPr>
              <w:t xml:space="preserve"> </w:t>
            </w:r>
          </w:p>
        </w:tc>
      </w:tr>
      <w:tr w:rsidR="00A17550" w:rsidRPr="00DE7C84" w:rsidTr="00A42E47">
        <w:trPr>
          <w:gridBefore w:val="1"/>
          <w:wBefore w:w="14" w:type="dxa"/>
          <w:trHeight w:val="553"/>
        </w:trPr>
        <w:tc>
          <w:tcPr>
            <w:tcW w:w="9736" w:type="dxa"/>
            <w:gridSpan w:val="2"/>
            <w:tcBorders>
              <w:left w:val="single" w:sz="12" w:space="0" w:color="C0C0C0"/>
              <w:bottom w:val="single" w:sz="4" w:space="0" w:color="A6A6A6"/>
              <w:right w:val="single" w:sz="12" w:space="0" w:color="C0C0C0"/>
            </w:tcBorders>
            <w:shd w:val="clear" w:color="auto" w:fill="FDE9D9" w:themeFill="accent6" w:themeFillTint="33"/>
            <w:vAlign w:val="center"/>
          </w:tcPr>
          <w:p w:rsidR="00A17550" w:rsidRPr="00DE7C84" w:rsidRDefault="008C679D">
            <w:pPr>
              <w:pStyle w:val="TickboxBullet"/>
              <w:tabs>
                <w:tab w:val="clear" w:pos="335"/>
                <w:tab w:val="left" w:pos="0"/>
              </w:tabs>
              <w:spacing w:before="0" w:after="0" w:line="240" w:lineRule="auto"/>
              <w:rPr>
                <w:rFonts w:asciiTheme="minorHAnsi" w:hAnsiTheme="minorHAnsi"/>
                <w:b/>
              </w:rPr>
            </w:pPr>
            <w:r>
              <w:rPr>
                <w:rFonts w:asciiTheme="minorHAnsi" w:hAnsiTheme="minorHAnsi"/>
                <w:b/>
              </w:rPr>
              <w:t>4</w:t>
            </w:r>
            <w:r w:rsidR="00A17550" w:rsidRPr="00247879">
              <w:rPr>
                <w:rFonts w:asciiTheme="minorHAnsi" w:hAnsiTheme="minorHAnsi"/>
                <w:b/>
              </w:rPr>
              <w:t>.</w:t>
            </w:r>
            <w:r w:rsidR="001312F5" w:rsidRPr="00247879">
              <w:rPr>
                <w:rFonts w:asciiTheme="minorHAnsi" w:hAnsiTheme="minorHAnsi"/>
                <w:b/>
              </w:rPr>
              <w:t>1</w:t>
            </w:r>
            <w:r w:rsidR="00A17550" w:rsidRPr="00247879">
              <w:rPr>
                <w:rFonts w:asciiTheme="minorHAnsi" w:hAnsiTheme="minorHAnsi"/>
                <w:b/>
              </w:rPr>
              <w:t xml:space="preserve"> Democratic People’s Republic of Korea (North Korea)</w:t>
            </w:r>
          </w:p>
        </w:tc>
      </w:tr>
      <w:tr w:rsidR="00A17550" w:rsidRPr="009F5956" w:rsidTr="00405786">
        <w:trPr>
          <w:gridBefore w:val="1"/>
          <w:wBefore w:w="14" w:type="dxa"/>
          <w:trHeight w:val="340"/>
        </w:trPr>
        <w:tc>
          <w:tcPr>
            <w:tcW w:w="7893" w:type="dxa"/>
            <w:tcBorders>
              <w:top w:val="single" w:sz="4" w:space="0" w:color="A6A6A6"/>
              <w:left w:val="single" w:sz="12" w:space="0" w:color="C0C0C0"/>
              <w:bottom w:val="nil"/>
              <w:right w:val="single" w:sz="6" w:space="0" w:color="BFBFBF"/>
            </w:tcBorders>
            <w:shd w:val="clear" w:color="auto" w:fill="FFFFFF"/>
          </w:tcPr>
          <w:p w:rsidR="00A17550" w:rsidRPr="00DE7C84" w:rsidRDefault="00EA08B9" w:rsidP="004243EB">
            <w:pPr>
              <w:spacing w:before="40" w:after="40"/>
              <w:ind w:left="-2"/>
              <w:rPr>
                <w:rFonts w:asciiTheme="minorHAnsi" w:hAnsiTheme="minorHAnsi" w:cs="Arial"/>
                <w:szCs w:val="20"/>
              </w:rPr>
            </w:pPr>
            <w:r>
              <w:rPr>
                <w:rFonts w:asciiTheme="minorHAnsi" w:hAnsiTheme="minorHAnsi" w:cs="Arial"/>
              </w:rPr>
              <w:t>D</w:t>
            </w:r>
            <w:r w:rsidRPr="00DE7C84">
              <w:rPr>
                <w:rFonts w:asciiTheme="minorHAnsi" w:hAnsiTheme="minorHAnsi" w:cs="Arial"/>
              </w:rPr>
              <w:t xml:space="preserve">oes </w:t>
            </w:r>
            <w:r w:rsidRPr="00DE7C84">
              <w:rPr>
                <w:rFonts w:asciiTheme="minorHAnsi" w:hAnsiTheme="minorHAnsi"/>
              </w:rPr>
              <w:t xml:space="preserve">the </w:t>
            </w:r>
            <w:r>
              <w:rPr>
                <w:rFonts w:asciiTheme="minorHAnsi" w:hAnsiTheme="minorHAnsi"/>
              </w:rPr>
              <w:t>course</w:t>
            </w:r>
            <w:r w:rsidR="007B5EC5">
              <w:rPr>
                <w:rFonts w:asciiTheme="minorHAnsi" w:hAnsiTheme="minorHAnsi" w:cs="Arial"/>
              </w:rPr>
              <w:t xml:space="preserve"> </w:t>
            </w:r>
            <w:r w:rsidR="00A17550" w:rsidRPr="00DE7C84">
              <w:rPr>
                <w:rFonts w:asciiTheme="minorHAnsi" w:hAnsiTheme="minorHAnsi"/>
              </w:rPr>
              <w:t xml:space="preserve">involve the </w:t>
            </w:r>
            <w:r w:rsidR="00A568A2" w:rsidRPr="004243EB">
              <w:rPr>
                <w:rFonts w:asciiTheme="minorHAnsi" w:hAnsiTheme="minorHAnsi"/>
                <w:b/>
              </w:rPr>
              <w:t>supply,</w:t>
            </w:r>
            <w:r w:rsidR="00A568A2">
              <w:rPr>
                <w:rFonts w:asciiTheme="minorHAnsi" w:hAnsiTheme="minorHAnsi"/>
              </w:rPr>
              <w:t xml:space="preserve"> </w:t>
            </w:r>
            <w:r w:rsidR="00A17550" w:rsidRPr="00DE7C84">
              <w:rPr>
                <w:rFonts w:asciiTheme="minorHAnsi" w:hAnsiTheme="minorHAnsi"/>
                <w:b/>
              </w:rPr>
              <w:t>development</w:t>
            </w:r>
            <w:r w:rsidR="00A17550">
              <w:rPr>
                <w:rFonts w:asciiTheme="minorHAnsi" w:hAnsiTheme="minorHAnsi"/>
                <w:b/>
              </w:rPr>
              <w:t>, production or use</w:t>
            </w:r>
            <w:r w:rsidR="00A17550" w:rsidRPr="00BB679E">
              <w:rPr>
                <w:rFonts w:asciiTheme="minorHAnsi" w:hAnsiTheme="minorHAnsi"/>
                <w:b/>
              </w:rPr>
              <w:t xml:space="preserve">, or </w:t>
            </w:r>
            <w:r w:rsidR="00A17550" w:rsidRPr="002E3F46">
              <w:rPr>
                <w:rFonts w:asciiTheme="minorHAnsi" w:hAnsiTheme="minorHAnsi"/>
                <w:b/>
              </w:rPr>
              <w:t>provision of technical advice, assistance or training in the manufacture, maintenance</w:t>
            </w:r>
            <w:r w:rsidR="00A17550" w:rsidRPr="002E3F46">
              <w:rPr>
                <w:rFonts w:asciiTheme="minorHAnsi" w:hAnsiTheme="minorHAnsi" w:cs="Arial"/>
                <w:b/>
              </w:rPr>
              <w:t xml:space="preserve"> or use</w:t>
            </w:r>
            <w:r w:rsidR="00A17550" w:rsidRPr="006604AA">
              <w:rPr>
                <w:rFonts w:asciiTheme="minorHAnsi" w:hAnsiTheme="minorHAnsi" w:cs="Arial"/>
              </w:rPr>
              <w:t xml:space="preserve"> </w:t>
            </w:r>
            <w:r w:rsidR="00A17550" w:rsidRPr="00DE7C84">
              <w:rPr>
                <w:rFonts w:asciiTheme="minorHAnsi" w:hAnsiTheme="minorHAnsi" w:cs="Arial"/>
              </w:rPr>
              <w:t>of:</w:t>
            </w:r>
          </w:p>
        </w:tc>
        <w:tc>
          <w:tcPr>
            <w:tcW w:w="1843" w:type="dxa"/>
            <w:tcBorders>
              <w:top w:val="single" w:sz="4" w:space="0" w:color="A6A6A6"/>
              <w:left w:val="single" w:sz="6" w:space="0" w:color="BFBFBF"/>
              <w:bottom w:val="nil"/>
              <w:right w:val="single" w:sz="12" w:space="0" w:color="C0C0C0"/>
            </w:tcBorders>
            <w:shd w:val="clear" w:color="auto" w:fill="FFFFFF"/>
          </w:tcPr>
          <w:p w:rsidR="00A17550" w:rsidRDefault="00A17550" w:rsidP="00847A33">
            <w:pPr>
              <w:spacing w:before="40" w:after="40"/>
              <w:rPr>
                <w:rFonts w:asciiTheme="minorHAnsi" w:hAnsiTheme="minorHAnsi"/>
                <w:szCs w:val="20"/>
              </w:rPr>
            </w:pPr>
          </w:p>
          <w:p w:rsidR="002B39B8" w:rsidRPr="009F5956" w:rsidRDefault="002B39B8">
            <w:pPr>
              <w:spacing w:before="40" w:after="40"/>
              <w:ind w:left="-113"/>
              <w:rPr>
                <w:rFonts w:asciiTheme="minorHAnsi" w:hAnsiTheme="minorHAnsi"/>
                <w:szCs w:val="20"/>
              </w:rPr>
            </w:pPr>
          </w:p>
        </w:tc>
      </w:tr>
      <w:tr w:rsidR="00A17550" w:rsidRPr="00DE7C84" w:rsidTr="00405786">
        <w:trPr>
          <w:gridBefore w:val="1"/>
          <w:wBefore w:w="14" w:type="dxa"/>
          <w:trHeight w:val="340"/>
        </w:trPr>
        <w:tc>
          <w:tcPr>
            <w:tcW w:w="7893" w:type="dxa"/>
            <w:tcBorders>
              <w:top w:val="nil"/>
              <w:left w:val="single" w:sz="12" w:space="0" w:color="C0C0C0"/>
              <w:bottom w:val="nil"/>
              <w:right w:val="single" w:sz="6" w:space="0" w:color="BFBFBF"/>
            </w:tcBorders>
            <w:shd w:val="clear" w:color="auto" w:fill="FFFFFF"/>
          </w:tcPr>
          <w:p w:rsidR="00B12B2F" w:rsidRDefault="00B12B2F" w:rsidP="00646F2D">
            <w:pPr>
              <w:numPr>
                <w:ilvl w:val="0"/>
                <w:numId w:val="46"/>
              </w:numPr>
              <w:spacing w:before="40" w:after="40"/>
              <w:ind w:left="635" w:hanging="635"/>
              <w:rPr>
                <w:rFonts w:asciiTheme="minorHAnsi" w:hAnsiTheme="minorHAnsi" w:cs="Arial"/>
                <w:szCs w:val="20"/>
              </w:rPr>
            </w:pPr>
            <w:r>
              <w:rPr>
                <w:rFonts w:asciiTheme="minorHAnsi" w:hAnsiTheme="minorHAnsi" w:cs="Arial"/>
                <w:szCs w:val="20"/>
              </w:rPr>
              <w:t>Any goods</w:t>
            </w:r>
            <w:r w:rsidR="00746F6A">
              <w:rPr>
                <w:rFonts w:asciiTheme="minorHAnsi" w:hAnsiTheme="minorHAnsi" w:cs="Arial"/>
                <w:szCs w:val="20"/>
              </w:rPr>
              <w:t xml:space="preserve"> that could contribute to nuclear activities</w:t>
            </w:r>
            <w:r>
              <w:rPr>
                <w:rFonts w:asciiTheme="minorHAnsi" w:hAnsiTheme="minorHAnsi" w:cs="Arial"/>
                <w:szCs w:val="20"/>
              </w:rPr>
              <w:t xml:space="preserve"> </w:t>
            </w:r>
            <w:r w:rsidR="00746F6A" w:rsidRPr="00465C18">
              <w:rPr>
                <w:rFonts w:asciiTheme="minorHAnsi" w:hAnsiTheme="minorHAnsi" w:cs="Arial"/>
                <w:i/>
                <w:sz w:val="16"/>
                <w:szCs w:val="16"/>
              </w:rPr>
              <w:t>(</w:t>
            </w:r>
            <w:r w:rsidR="00746F6A" w:rsidRPr="00646F2D">
              <w:rPr>
                <w:rFonts w:asciiTheme="minorHAnsi" w:hAnsiTheme="minorHAnsi" w:cs="Arial"/>
                <w:i/>
                <w:sz w:val="16"/>
                <w:szCs w:val="16"/>
              </w:rPr>
              <w:t xml:space="preserve">NB: </w:t>
            </w:r>
            <w:hyperlink r:id="rId18" w:history="1">
              <w:r w:rsidR="00746F6A" w:rsidRPr="00646F2D">
                <w:rPr>
                  <w:rStyle w:val="Hyperlink"/>
                  <w:rFonts w:asciiTheme="minorHAnsi" w:hAnsiTheme="minorHAnsi" w:cs="Arial"/>
                  <w:i w:val="0"/>
                  <w:sz w:val="16"/>
                  <w:szCs w:val="16"/>
                </w:rPr>
                <w:t>the Charter of the United Nations (Sanctions—Democratic People’s Republic of Korea) Regulations 2008</w:t>
              </w:r>
            </w:hyperlink>
            <w:r w:rsidRPr="00646F2D">
              <w:rPr>
                <w:rFonts w:asciiTheme="minorHAnsi" w:hAnsiTheme="minorHAnsi" w:cs="Arial"/>
                <w:i/>
                <w:sz w:val="16"/>
                <w:szCs w:val="16"/>
              </w:rPr>
              <w:t xml:space="preserve"> </w:t>
            </w:r>
            <w:r w:rsidR="00746F6A" w:rsidRPr="00646F2D">
              <w:rPr>
                <w:rFonts w:asciiTheme="minorHAnsi" w:hAnsiTheme="minorHAnsi" w:cs="Arial"/>
                <w:i/>
                <w:sz w:val="16"/>
                <w:szCs w:val="16"/>
              </w:rPr>
              <w:t xml:space="preserve">describes that </w:t>
            </w:r>
            <w:r w:rsidR="00F408DF" w:rsidRPr="00646F2D">
              <w:rPr>
                <w:rFonts w:asciiTheme="minorHAnsi" w:hAnsiTheme="minorHAnsi" w:cs="Arial"/>
                <w:i/>
                <w:sz w:val="16"/>
                <w:szCs w:val="16"/>
              </w:rPr>
              <w:t>the kind of technical training that could contribute to those activities includes training in advanced materials science, advanced chemical, mechanical, electrical or industrial engineering, advanced physics, advanced computer simulation and related computer sciences, geospatial navigation, nuclear engineering, aerospace engineering and aeronautical engineering, and related disciplines</w:t>
            </w:r>
            <w:r w:rsidR="00465C18">
              <w:rPr>
                <w:rFonts w:asciiTheme="minorHAnsi" w:hAnsiTheme="minorHAnsi" w:cs="Arial"/>
                <w:i/>
                <w:sz w:val="16"/>
                <w:szCs w:val="16"/>
              </w:rPr>
              <w:t>)</w:t>
            </w:r>
            <w:r w:rsidR="00F408DF" w:rsidRPr="00646F2D">
              <w:rPr>
                <w:rFonts w:asciiTheme="minorHAnsi" w:hAnsiTheme="minorHAnsi" w:cs="Arial"/>
                <w:i/>
                <w:sz w:val="16"/>
                <w:szCs w:val="16"/>
              </w:rPr>
              <w:t>.</w:t>
            </w:r>
            <w:r w:rsidRPr="00646F2D">
              <w:rPr>
                <w:rFonts w:asciiTheme="minorHAnsi" w:hAnsiTheme="minorHAnsi" w:cs="Arial"/>
                <w:i/>
                <w:sz w:val="16"/>
                <w:szCs w:val="16"/>
              </w:rPr>
              <w:br/>
            </w:r>
          </w:p>
          <w:p w:rsidR="00B12B2F" w:rsidRDefault="00B12B2F">
            <w:pPr>
              <w:numPr>
                <w:ilvl w:val="0"/>
                <w:numId w:val="46"/>
              </w:numPr>
              <w:spacing w:before="40" w:after="40"/>
              <w:ind w:left="636" w:hanging="636"/>
              <w:rPr>
                <w:rFonts w:asciiTheme="minorHAnsi" w:hAnsiTheme="minorHAnsi" w:cs="Arial"/>
                <w:szCs w:val="20"/>
              </w:rPr>
            </w:pPr>
            <w:r>
              <w:rPr>
                <w:rFonts w:asciiTheme="minorHAnsi" w:hAnsiTheme="minorHAnsi" w:cs="Arial"/>
                <w:szCs w:val="20"/>
              </w:rPr>
              <w:t>Extractive or related industries – including industries engaged</w:t>
            </w:r>
            <w:r w:rsidR="00EA5052">
              <w:rPr>
                <w:rFonts w:asciiTheme="minorHAnsi" w:hAnsiTheme="minorHAnsi" w:cs="Arial"/>
                <w:szCs w:val="20"/>
              </w:rPr>
              <w:t xml:space="preserve"> in</w:t>
            </w:r>
            <w:r>
              <w:rPr>
                <w:rFonts w:asciiTheme="minorHAnsi" w:hAnsiTheme="minorHAnsi" w:cs="Arial"/>
                <w:szCs w:val="20"/>
              </w:rPr>
              <w:t xml:space="preserve"> </w:t>
            </w:r>
            <w:r w:rsidRPr="00B12B2F">
              <w:rPr>
                <w:rFonts w:asciiTheme="minorHAnsi" w:hAnsiTheme="minorHAnsi" w:cs="Arial"/>
                <w:szCs w:val="20"/>
              </w:rPr>
              <w:t xml:space="preserve">extracting raw materials from the earth; exploring or prospecting for raw materials to be extracted from the earth; </w:t>
            </w:r>
            <w:r>
              <w:rPr>
                <w:rFonts w:asciiTheme="minorHAnsi" w:hAnsiTheme="minorHAnsi" w:cs="Arial"/>
                <w:szCs w:val="20"/>
              </w:rPr>
              <w:t>or</w:t>
            </w:r>
            <w:r w:rsidRPr="00B12B2F">
              <w:rPr>
                <w:rFonts w:asciiTheme="minorHAnsi" w:hAnsiTheme="minorHAnsi" w:cs="Arial"/>
                <w:szCs w:val="20"/>
              </w:rPr>
              <w:t xml:space="preserve"> refining or processing raw materials extracted from the earth.</w:t>
            </w:r>
          </w:p>
          <w:p w:rsidR="00B12B2F" w:rsidRDefault="00B12B2F" w:rsidP="004243EB">
            <w:pPr>
              <w:spacing w:before="40" w:after="40"/>
              <w:ind w:left="636"/>
              <w:rPr>
                <w:rFonts w:asciiTheme="minorHAnsi" w:hAnsiTheme="minorHAnsi" w:cs="Arial"/>
                <w:szCs w:val="20"/>
              </w:rPr>
            </w:pPr>
          </w:p>
          <w:p w:rsidR="00A17550" w:rsidRPr="00BF67CF" w:rsidRDefault="0064538D">
            <w:pPr>
              <w:numPr>
                <w:ilvl w:val="0"/>
                <w:numId w:val="46"/>
              </w:numPr>
              <w:spacing w:before="40" w:after="40"/>
              <w:ind w:left="636" w:hanging="636"/>
              <w:rPr>
                <w:rFonts w:asciiTheme="minorHAnsi" w:hAnsiTheme="minorHAnsi" w:cs="Arial"/>
                <w:szCs w:val="20"/>
              </w:rPr>
            </w:pPr>
            <w:r>
              <w:rPr>
                <w:rFonts w:asciiTheme="minorHAnsi" w:hAnsiTheme="minorHAnsi" w:cs="Arial"/>
                <w:szCs w:val="20"/>
              </w:rPr>
              <w:t>Vessel and aircraft crewing services</w:t>
            </w:r>
            <w:r w:rsidR="00B12B2F">
              <w:rPr>
                <w:rFonts w:asciiTheme="minorHAnsi" w:hAnsiTheme="minorHAnsi" w:cs="Arial"/>
                <w:szCs w:val="20"/>
              </w:rPr>
              <w:br/>
            </w:r>
          </w:p>
        </w:tc>
        <w:tc>
          <w:tcPr>
            <w:tcW w:w="1843" w:type="dxa"/>
            <w:tcBorders>
              <w:top w:val="nil"/>
              <w:left w:val="single" w:sz="6" w:space="0" w:color="BFBFBF"/>
              <w:bottom w:val="nil"/>
              <w:right w:val="single" w:sz="12" w:space="0" w:color="C0C0C0"/>
            </w:tcBorders>
            <w:shd w:val="clear" w:color="auto" w:fill="FFFFFF"/>
          </w:tcPr>
          <w:p w:rsidR="00A17550" w:rsidRDefault="00A17550" w:rsidP="00847A33">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5C3C5A">
              <w:rPr>
                <w:rFonts w:asciiTheme="minorHAnsi" w:hAnsiTheme="minorHAnsi"/>
                <w:szCs w:val="20"/>
              </w:rPr>
            </w:r>
            <w:r w:rsidR="005C3C5A">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w:t>
            </w:r>
            <w:r w:rsidR="002B39B8">
              <w:rPr>
                <w:rFonts w:asciiTheme="minorHAnsi" w:hAnsiTheme="minorHAnsi"/>
                <w:szCs w:val="20"/>
              </w:rPr>
              <w:t>No</w:t>
            </w:r>
            <w:r w:rsidRPr="00DE7C84">
              <w:rPr>
                <w:rFonts w:asciiTheme="minorHAnsi" w:hAnsiTheme="minorHAnsi"/>
                <w:szCs w:val="20"/>
              </w:rPr>
              <w:t xml:space="preserve">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5C3C5A">
              <w:rPr>
                <w:rFonts w:asciiTheme="minorHAnsi" w:hAnsiTheme="minorHAnsi"/>
                <w:szCs w:val="20"/>
              </w:rPr>
            </w:r>
            <w:r w:rsidR="005C3C5A">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w:t>
            </w:r>
            <w:r w:rsidR="002B39B8">
              <w:rPr>
                <w:rFonts w:asciiTheme="minorHAnsi" w:hAnsiTheme="minorHAnsi"/>
                <w:szCs w:val="20"/>
              </w:rPr>
              <w:t>Yes</w:t>
            </w:r>
          </w:p>
          <w:p w:rsidR="00B12B2F" w:rsidRDefault="00B12B2F" w:rsidP="00847A33">
            <w:pPr>
              <w:spacing w:before="40" w:after="40"/>
              <w:rPr>
                <w:rFonts w:asciiTheme="minorHAnsi" w:hAnsiTheme="minorHAnsi"/>
                <w:szCs w:val="20"/>
              </w:rPr>
            </w:pPr>
          </w:p>
          <w:p w:rsidR="002B39B8" w:rsidRDefault="002B39B8" w:rsidP="00847A33">
            <w:pPr>
              <w:spacing w:before="40" w:after="40"/>
              <w:rPr>
                <w:rFonts w:asciiTheme="minorHAnsi" w:hAnsiTheme="minorHAnsi"/>
                <w:szCs w:val="20"/>
              </w:rPr>
            </w:pPr>
          </w:p>
          <w:p w:rsidR="002B39B8" w:rsidRDefault="002B39B8" w:rsidP="00847A33">
            <w:pPr>
              <w:spacing w:before="40" w:after="40"/>
              <w:rPr>
                <w:rFonts w:asciiTheme="minorHAnsi" w:hAnsiTheme="minorHAnsi"/>
                <w:szCs w:val="20"/>
              </w:rPr>
            </w:pPr>
          </w:p>
          <w:p w:rsidR="002B39B8" w:rsidRDefault="002B39B8" w:rsidP="00847A33">
            <w:pPr>
              <w:spacing w:before="40" w:after="40"/>
              <w:rPr>
                <w:rFonts w:asciiTheme="minorHAnsi" w:hAnsiTheme="minorHAnsi"/>
                <w:szCs w:val="20"/>
              </w:rPr>
            </w:pPr>
          </w:p>
          <w:p w:rsidR="002B39B8" w:rsidRDefault="002B39B8" w:rsidP="00847A33">
            <w:pPr>
              <w:spacing w:before="40" w:after="40"/>
              <w:rPr>
                <w:rFonts w:asciiTheme="minorHAnsi" w:hAnsiTheme="minorHAnsi"/>
                <w:szCs w:val="20"/>
              </w:rPr>
            </w:pPr>
          </w:p>
          <w:p w:rsidR="002B39B8" w:rsidRDefault="002B39B8" w:rsidP="002B39B8">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5C3C5A">
              <w:rPr>
                <w:rFonts w:asciiTheme="minorHAnsi" w:hAnsiTheme="minorHAnsi"/>
                <w:szCs w:val="20"/>
              </w:rPr>
            </w:r>
            <w:r w:rsidR="005C3C5A">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w:t>
            </w:r>
            <w:r>
              <w:rPr>
                <w:rFonts w:asciiTheme="minorHAnsi" w:hAnsiTheme="minorHAnsi"/>
                <w:szCs w:val="20"/>
              </w:rPr>
              <w:t>No</w:t>
            </w:r>
            <w:r w:rsidRPr="00DE7C84">
              <w:rPr>
                <w:rFonts w:asciiTheme="minorHAnsi" w:hAnsiTheme="minorHAnsi"/>
                <w:szCs w:val="20"/>
              </w:rPr>
              <w:t xml:space="preserve">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5C3C5A">
              <w:rPr>
                <w:rFonts w:asciiTheme="minorHAnsi" w:hAnsiTheme="minorHAnsi"/>
                <w:szCs w:val="20"/>
              </w:rPr>
            </w:r>
            <w:r w:rsidR="005C3C5A">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w:t>
            </w:r>
            <w:r>
              <w:rPr>
                <w:rFonts w:asciiTheme="minorHAnsi" w:hAnsiTheme="minorHAnsi"/>
                <w:szCs w:val="20"/>
              </w:rPr>
              <w:t>Yes</w:t>
            </w:r>
          </w:p>
          <w:p w:rsidR="00B12B2F" w:rsidRDefault="00B12B2F" w:rsidP="00847A33">
            <w:pPr>
              <w:spacing w:before="40" w:after="40"/>
              <w:rPr>
                <w:rFonts w:asciiTheme="minorHAnsi" w:hAnsiTheme="minorHAnsi"/>
                <w:szCs w:val="20"/>
              </w:rPr>
            </w:pPr>
          </w:p>
          <w:p w:rsidR="002B39B8" w:rsidRDefault="00B12B2F" w:rsidP="002B39B8">
            <w:pPr>
              <w:spacing w:before="40" w:after="40"/>
              <w:rPr>
                <w:rFonts w:asciiTheme="minorHAnsi" w:hAnsiTheme="minorHAnsi"/>
                <w:szCs w:val="20"/>
              </w:rPr>
            </w:pPr>
            <w:r>
              <w:rPr>
                <w:rFonts w:asciiTheme="minorHAnsi" w:hAnsiTheme="minorHAnsi"/>
                <w:szCs w:val="20"/>
              </w:rPr>
              <w:br/>
            </w:r>
            <w:r w:rsidR="002B39B8" w:rsidRPr="00DE7C84">
              <w:rPr>
                <w:rFonts w:asciiTheme="minorHAnsi" w:hAnsiTheme="minorHAnsi"/>
                <w:szCs w:val="20"/>
              </w:rPr>
              <w:fldChar w:fldCharType="begin">
                <w:ffData>
                  <w:name w:val=""/>
                  <w:enabled/>
                  <w:calcOnExit w:val="0"/>
                  <w:checkBox>
                    <w:sizeAuto/>
                    <w:default w:val="0"/>
                  </w:checkBox>
                </w:ffData>
              </w:fldChar>
            </w:r>
            <w:r w:rsidR="002B39B8" w:rsidRPr="00DE7C84">
              <w:rPr>
                <w:rFonts w:asciiTheme="minorHAnsi" w:hAnsiTheme="minorHAnsi"/>
                <w:szCs w:val="20"/>
              </w:rPr>
              <w:instrText xml:space="preserve"> FORMCHECKBOX </w:instrText>
            </w:r>
            <w:r w:rsidR="005C3C5A">
              <w:rPr>
                <w:rFonts w:asciiTheme="minorHAnsi" w:hAnsiTheme="minorHAnsi"/>
                <w:szCs w:val="20"/>
              </w:rPr>
            </w:r>
            <w:r w:rsidR="005C3C5A">
              <w:rPr>
                <w:rFonts w:asciiTheme="minorHAnsi" w:hAnsiTheme="minorHAnsi"/>
                <w:szCs w:val="20"/>
              </w:rPr>
              <w:fldChar w:fldCharType="separate"/>
            </w:r>
            <w:r w:rsidR="002B39B8" w:rsidRPr="00DE7C84">
              <w:rPr>
                <w:rFonts w:asciiTheme="minorHAnsi" w:hAnsiTheme="minorHAnsi"/>
                <w:szCs w:val="20"/>
              </w:rPr>
              <w:fldChar w:fldCharType="end"/>
            </w:r>
            <w:r w:rsidR="002B39B8" w:rsidRPr="00DE7C84">
              <w:rPr>
                <w:rFonts w:asciiTheme="minorHAnsi" w:hAnsiTheme="minorHAnsi"/>
                <w:szCs w:val="20"/>
              </w:rPr>
              <w:t xml:space="preserve"> </w:t>
            </w:r>
            <w:r w:rsidR="002B39B8">
              <w:rPr>
                <w:rFonts w:asciiTheme="minorHAnsi" w:hAnsiTheme="minorHAnsi"/>
                <w:szCs w:val="20"/>
              </w:rPr>
              <w:t>No</w:t>
            </w:r>
            <w:r w:rsidR="002B39B8" w:rsidRPr="00DE7C84">
              <w:rPr>
                <w:rFonts w:asciiTheme="minorHAnsi" w:hAnsiTheme="minorHAnsi"/>
                <w:szCs w:val="20"/>
              </w:rPr>
              <w:t xml:space="preserve">      </w:t>
            </w:r>
            <w:r w:rsidR="002B39B8" w:rsidRPr="00DE7C84">
              <w:rPr>
                <w:rFonts w:asciiTheme="minorHAnsi" w:hAnsiTheme="minorHAnsi"/>
                <w:szCs w:val="20"/>
              </w:rPr>
              <w:fldChar w:fldCharType="begin">
                <w:ffData>
                  <w:name w:val="Check77"/>
                  <w:enabled/>
                  <w:calcOnExit w:val="0"/>
                  <w:checkBox>
                    <w:sizeAuto/>
                    <w:default w:val="0"/>
                  </w:checkBox>
                </w:ffData>
              </w:fldChar>
            </w:r>
            <w:r w:rsidR="002B39B8" w:rsidRPr="00DE7C84">
              <w:rPr>
                <w:rFonts w:asciiTheme="minorHAnsi" w:hAnsiTheme="minorHAnsi"/>
                <w:szCs w:val="20"/>
              </w:rPr>
              <w:instrText xml:space="preserve"> FORMCHECKBOX </w:instrText>
            </w:r>
            <w:r w:rsidR="005C3C5A">
              <w:rPr>
                <w:rFonts w:asciiTheme="minorHAnsi" w:hAnsiTheme="minorHAnsi"/>
                <w:szCs w:val="20"/>
              </w:rPr>
            </w:r>
            <w:r w:rsidR="005C3C5A">
              <w:rPr>
                <w:rFonts w:asciiTheme="minorHAnsi" w:hAnsiTheme="minorHAnsi"/>
                <w:szCs w:val="20"/>
              </w:rPr>
              <w:fldChar w:fldCharType="separate"/>
            </w:r>
            <w:r w:rsidR="002B39B8" w:rsidRPr="00DE7C84">
              <w:rPr>
                <w:rFonts w:asciiTheme="minorHAnsi" w:hAnsiTheme="minorHAnsi"/>
                <w:szCs w:val="20"/>
              </w:rPr>
              <w:fldChar w:fldCharType="end"/>
            </w:r>
            <w:r w:rsidR="002B39B8" w:rsidRPr="00DE7C84">
              <w:rPr>
                <w:rFonts w:asciiTheme="minorHAnsi" w:hAnsiTheme="minorHAnsi"/>
                <w:szCs w:val="20"/>
              </w:rPr>
              <w:t xml:space="preserve"> </w:t>
            </w:r>
            <w:r w:rsidR="002B39B8">
              <w:rPr>
                <w:rFonts w:asciiTheme="minorHAnsi" w:hAnsiTheme="minorHAnsi"/>
                <w:szCs w:val="20"/>
              </w:rPr>
              <w:t>Yes</w:t>
            </w:r>
          </w:p>
          <w:p w:rsidR="00B12B2F" w:rsidRPr="00DE7C84" w:rsidRDefault="00B12B2F" w:rsidP="00847A33">
            <w:pPr>
              <w:spacing w:before="40" w:after="40"/>
              <w:rPr>
                <w:rFonts w:asciiTheme="minorHAnsi" w:hAnsiTheme="minorHAnsi"/>
                <w:szCs w:val="20"/>
              </w:rPr>
            </w:pPr>
          </w:p>
        </w:tc>
      </w:tr>
      <w:tr w:rsidR="00A17550" w:rsidRPr="00DE7C84" w:rsidTr="00405786">
        <w:trPr>
          <w:gridBefore w:val="1"/>
          <w:wBefore w:w="14" w:type="dxa"/>
          <w:trHeight w:val="340"/>
        </w:trPr>
        <w:tc>
          <w:tcPr>
            <w:tcW w:w="7893" w:type="dxa"/>
            <w:tcBorders>
              <w:top w:val="nil"/>
              <w:left w:val="single" w:sz="12" w:space="0" w:color="C0C0C0"/>
              <w:bottom w:val="nil"/>
              <w:right w:val="single" w:sz="6" w:space="0" w:color="BFBFBF"/>
            </w:tcBorders>
            <w:shd w:val="clear" w:color="auto" w:fill="FFFFFF"/>
          </w:tcPr>
          <w:p w:rsidR="00A17550" w:rsidRPr="00BF67CF" w:rsidRDefault="00A568A2">
            <w:pPr>
              <w:numPr>
                <w:ilvl w:val="0"/>
                <w:numId w:val="46"/>
              </w:numPr>
              <w:spacing w:before="40" w:after="40"/>
              <w:ind w:left="636" w:hanging="638"/>
              <w:rPr>
                <w:rFonts w:asciiTheme="minorHAnsi" w:hAnsiTheme="minorHAnsi" w:cs="Arial"/>
                <w:szCs w:val="20"/>
              </w:rPr>
            </w:pPr>
            <w:r>
              <w:rPr>
                <w:rFonts w:asciiTheme="minorHAnsi" w:hAnsiTheme="minorHAnsi" w:cs="Arial"/>
                <w:szCs w:val="20"/>
              </w:rPr>
              <w:t>Aviation fuel</w:t>
            </w:r>
          </w:p>
        </w:tc>
        <w:tc>
          <w:tcPr>
            <w:tcW w:w="1843" w:type="dxa"/>
            <w:tcBorders>
              <w:top w:val="nil"/>
              <w:left w:val="single" w:sz="6" w:space="0" w:color="BFBFBF"/>
              <w:bottom w:val="nil"/>
              <w:right w:val="single" w:sz="12" w:space="0" w:color="C0C0C0"/>
            </w:tcBorders>
            <w:shd w:val="clear" w:color="auto" w:fill="FFFFFF"/>
          </w:tcPr>
          <w:p w:rsidR="00A17550" w:rsidRPr="00DE7C84" w:rsidRDefault="002B39B8" w:rsidP="00EF3371">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5C3C5A">
              <w:rPr>
                <w:rFonts w:asciiTheme="minorHAnsi" w:hAnsiTheme="minorHAnsi"/>
                <w:szCs w:val="20"/>
              </w:rPr>
            </w:r>
            <w:r w:rsidR="005C3C5A">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w:t>
            </w:r>
            <w:r>
              <w:rPr>
                <w:rFonts w:asciiTheme="minorHAnsi" w:hAnsiTheme="minorHAnsi"/>
                <w:szCs w:val="20"/>
              </w:rPr>
              <w:t>No</w:t>
            </w:r>
            <w:r w:rsidRPr="00DE7C84">
              <w:rPr>
                <w:rFonts w:asciiTheme="minorHAnsi" w:hAnsiTheme="minorHAnsi"/>
                <w:szCs w:val="20"/>
              </w:rPr>
              <w:t xml:space="preserve">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5C3C5A">
              <w:rPr>
                <w:rFonts w:asciiTheme="minorHAnsi" w:hAnsiTheme="minorHAnsi"/>
                <w:szCs w:val="20"/>
              </w:rPr>
            </w:r>
            <w:r w:rsidR="005C3C5A">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w:t>
            </w:r>
            <w:r>
              <w:rPr>
                <w:rFonts w:asciiTheme="minorHAnsi" w:hAnsiTheme="minorHAnsi"/>
                <w:szCs w:val="20"/>
              </w:rPr>
              <w:t>Yes</w:t>
            </w:r>
          </w:p>
        </w:tc>
      </w:tr>
      <w:tr w:rsidR="00A17550" w:rsidRPr="00DE7C84" w:rsidTr="00405786">
        <w:trPr>
          <w:gridBefore w:val="1"/>
          <w:wBefore w:w="14" w:type="dxa"/>
          <w:trHeight w:val="340"/>
        </w:trPr>
        <w:tc>
          <w:tcPr>
            <w:tcW w:w="7893" w:type="dxa"/>
            <w:tcBorders>
              <w:top w:val="nil"/>
              <w:left w:val="single" w:sz="12" w:space="0" w:color="C0C0C0"/>
              <w:bottom w:val="single" w:sz="4" w:space="0" w:color="BFBFBF"/>
              <w:right w:val="single" w:sz="6" w:space="0" w:color="BFBFBF"/>
            </w:tcBorders>
            <w:shd w:val="clear" w:color="auto" w:fill="FFFFFF"/>
          </w:tcPr>
          <w:p w:rsidR="00A17550" w:rsidRPr="00DE7C84" w:rsidRDefault="00A17550" w:rsidP="004243EB">
            <w:pPr>
              <w:spacing w:before="40" w:after="40"/>
              <w:rPr>
                <w:rFonts w:asciiTheme="minorHAnsi" w:hAnsiTheme="minorHAnsi" w:cs="Arial"/>
                <w:szCs w:val="20"/>
              </w:rPr>
            </w:pPr>
          </w:p>
        </w:tc>
        <w:tc>
          <w:tcPr>
            <w:tcW w:w="1843" w:type="dxa"/>
            <w:tcBorders>
              <w:top w:val="nil"/>
              <w:left w:val="single" w:sz="6" w:space="0" w:color="BFBFBF"/>
              <w:bottom w:val="single" w:sz="4" w:space="0" w:color="BFBFBF"/>
              <w:right w:val="single" w:sz="12" w:space="0" w:color="C0C0C0"/>
            </w:tcBorders>
            <w:shd w:val="clear" w:color="auto" w:fill="FFFFFF"/>
          </w:tcPr>
          <w:p w:rsidR="00A17550" w:rsidRPr="00DE7C84" w:rsidRDefault="00A17550" w:rsidP="00847A33">
            <w:pPr>
              <w:spacing w:before="40" w:after="40"/>
              <w:rPr>
                <w:rFonts w:asciiTheme="minorHAnsi" w:hAnsiTheme="minorHAnsi"/>
                <w:szCs w:val="20"/>
              </w:rPr>
            </w:pPr>
          </w:p>
        </w:tc>
      </w:tr>
      <w:tr w:rsidR="00A17550" w:rsidRPr="009F5956" w:rsidTr="0079632D">
        <w:trPr>
          <w:gridBefore w:val="1"/>
          <w:wBefore w:w="14" w:type="dxa"/>
          <w:trHeight w:val="662"/>
        </w:trPr>
        <w:tc>
          <w:tcPr>
            <w:tcW w:w="9736" w:type="dxa"/>
            <w:gridSpan w:val="2"/>
            <w:tcBorders>
              <w:top w:val="single" w:sz="4" w:space="0" w:color="A6A6A6"/>
              <w:left w:val="single" w:sz="12" w:space="0" w:color="BFBFBF"/>
              <w:bottom w:val="single" w:sz="4" w:space="0" w:color="A6A6A6"/>
              <w:right w:val="single" w:sz="12" w:space="0" w:color="BFBFBF"/>
            </w:tcBorders>
            <w:shd w:val="clear" w:color="auto" w:fill="FFFFFF"/>
            <w:vAlign w:val="center"/>
          </w:tcPr>
          <w:p w:rsidR="00EE3ACB" w:rsidRDefault="00EE3ACB" w:rsidP="00EE3ACB">
            <w:pPr>
              <w:pStyle w:val="Question"/>
              <w:spacing w:before="0" w:after="0"/>
              <w:rPr>
                <w:rFonts w:asciiTheme="minorHAnsi" w:hAnsiTheme="minorHAnsi"/>
                <w:i/>
              </w:rPr>
            </w:pPr>
            <w:r w:rsidRPr="004A32DA">
              <w:rPr>
                <w:rFonts w:asciiTheme="minorHAnsi" w:hAnsiTheme="minorHAnsi"/>
                <w:i/>
              </w:rPr>
              <w:t>If yes</w:t>
            </w:r>
            <w:r>
              <w:rPr>
                <w:rFonts w:asciiTheme="minorHAnsi" w:hAnsiTheme="minorHAnsi"/>
                <w:i/>
              </w:rPr>
              <w:t xml:space="preserve"> to any of the above</w:t>
            </w:r>
            <w:r w:rsidRPr="004A32DA">
              <w:rPr>
                <w:rFonts w:asciiTheme="minorHAnsi" w:hAnsiTheme="minorHAnsi"/>
                <w:i/>
              </w:rPr>
              <w:t xml:space="preserve">, please </w:t>
            </w:r>
            <w:r>
              <w:rPr>
                <w:rFonts w:asciiTheme="minorHAnsi" w:hAnsiTheme="minorHAnsi"/>
                <w:i/>
              </w:rPr>
              <w:t>provide details of the sanctioned goods/information and how it may be used as part of the course.</w:t>
            </w:r>
            <w:r w:rsidRPr="004A32DA">
              <w:rPr>
                <w:rFonts w:asciiTheme="minorHAnsi" w:hAnsiTheme="minorHAnsi"/>
                <w:i/>
              </w:rPr>
              <w:t xml:space="preserve"> </w:t>
            </w:r>
            <w:r>
              <w:rPr>
                <w:rFonts w:asciiTheme="minorHAnsi" w:hAnsiTheme="minorHAnsi"/>
                <w:i/>
              </w:rPr>
              <w:t xml:space="preserve">Include </w:t>
            </w:r>
            <w:r w:rsidRPr="004A32DA">
              <w:rPr>
                <w:rFonts w:asciiTheme="minorHAnsi" w:hAnsiTheme="minorHAnsi"/>
                <w:i/>
              </w:rPr>
              <w:t>the technical details of equipment identified</w:t>
            </w:r>
            <w:r>
              <w:rPr>
                <w:rFonts w:asciiTheme="minorHAnsi" w:hAnsiTheme="minorHAnsi"/>
                <w:i/>
              </w:rPr>
              <w:t xml:space="preserve">, if applicable.  </w:t>
            </w:r>
          </w:p>
          <w:p w:rsidR="00A17550" w:rsidRPr="009F5956" w:rsidRDefault="00A17550" w:rsidP="00847A33">
            <w:pPr>
              <w:pStyle w:val="Question"/>
              <w:spacing w:before="0" w:after="0"/>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tc>
      </w:tr>
      <w:tr w:rsidR="00A17550" w:rsidRPr="00DE7C84" w:rsidTr="00A42E47">
        <w:trPr>
          <w:gridBefore w:val="1"/>
          <w:wBefore w:w="14" w:type="dxa"/>
          <w:trHeight w:val="471"/>
        </w:trPr>
        <w:tc>
          <w:tcPr>
            <w:tcW w:w="9736" w:type="dxa"/>
            <w:gridSpan w:val="2"/>
            <w:tcBorders>
              <w:left w:val="single" w:sz="12" w:space="0" w:color="C0C0C0"/>
              <w:bottom w:val="single" w:sz="6" w:space="0" w:color="BFBFBF"/>
              <w:right w:val="single" w:sz="12" w:space="0" w:color="C0C0C0"/>
            </w:tcBorders>
            <w:shd w:val="clear" w:color="auto" w:fill="FDE9D9" w:themeFill="accent6" w:themeFillTint="33"/>
            <w:vAlign w:val="center"/>
          </w:tcPr>
          <w:p w:rsidR="00A17550" w:rsidRPr="00DE7C84" w:rsidRDefault="008C41C1" w:rsidP="00847A33">
            <w:pPr>
              <w:pStyle w:val="TickboxBullet"/>
              <w:tabs>
                <w:tab w:val="clear" w:pos="335"/>
                <w:tab w:val="left" w:pos="0"/>
              </w:tabs>
              <w:spacing w:before="0" w:after="0" w:line="240" w:lineRule="auto"/>
              <w:rPr>
                <w:rFonts w:asciiTheme="minorHAnsi" w:hAnsiTheme="minorHAnsi"/>
                <w:b/>
              </w:rPr>
            </w:pPr>
            <w:r>
              <w:rPr>
                <w:rFonts w:asciiTheme="minorHAnsi" w:hAnsiTheme="minorHAnsi"/>
                <w:b/>
              </w:rPr>
              <w:t>4</w:t>
            </w:r>
            <w:r w:rsidR="00A17550">
              <w:rPr>
                <w:rFonts w:asciiTheme="minorHAnsi" w:hAnsiTheme="minorHAnsi"/>
                <w:b/>
              </w:rPr>
              <w:t>.2</w:t>
            </w:r>
            <w:r w:rsidR="00A17550" w:rsidRPr="00DE7C84">
              <w:rPr>
                <w:rFonts w:asciiTheme="minorHAnsi" w:hAnsiTheme="minorHAnsi" w:cs="Arial"/>
                <w:b/>
              </w:rPr>
              <w:t xml:space="preserve"> Iran</w:t>
            </w:r>
          </w:p>
        </w:tc>
      </w:tr>
      <w:tr w:rsidR="00A17550" w:rsidRPr="00DE7C84" w:rsidTr="00EE3ACB">
        <w:trPr>
          <w:gridBefore w:val="1"/>
          <w:wBefore w:w="14" w:type="dxa"/>
          <w:trHeight w:val="3073"/>
        </w:trPr>
        <w:tc>
          <w:tcPr>
            <w:tcW w:w="7893" w:type="dxa"/>
            <w:tcBorders>
              <w:top w:val="nil"/>
              <w:left w:val="single" w:sz="12" w:space="0" w:color="C0C0C0"/>
              <w:bottom w:val="nil"/>
              <w:right w:val="single" w:sz="6" w:space="0" w:color="BFBFBF"/>
            </w:tcBorders>
            <w:shd w:val="clear" w:color="auto" w:fill="FFFFFF"/>
          </w:tcPr>
          <w:p w:rsidR="00A17550" w:rsidRPr="009F5956" w:rsidRDefault="00A17550" w:rsidP="00847A33">
            <w:pPr>
              <w:pStyle w:val="NoSpacing"/>
            </w:pPr>
          </w:p>
          <w:p w:rsidR="00A17550" w:rsidRPr="00DE7231" w:rsidRDefault="00EA08B9" w:rsidP="00847A33">
            <w:pPr>
              <w:pStyle w:val="ListParagraph"/>
              <w:ind w:left="26"/>
              <w:rPr>
                <w:rFonts w:asciiTheme="minorHAnsi" w:hAnsiTheme="minorHAnsi"/>
                <w:szCs w:val="20"/>
              </w:rPr>
            </w:pPr>
            <w:r>
              <w:rPr>
                <w:rFonts w:asciiTheme="minorHAnsi" w:hAnsiTheme="minorHAnsi" w:cs="Arial"/>
              </w:rPr>
              <w:t>D</w:t>
            </w:r>
            <w:r w:rsidRPr="00DE7C84">
              <w:rPr>
                <w:rFonts w:asciiTheme="minorHAnsi" w:hAnsiTheme="minorHAnsi" w:cs="Arial"/>
              </w:rPr>
              <w:t xml:space="preserve">oes </w:t>
            </w:r>
            <w:r w:rsidRPr="00DE7C84">
              <w:rPr>
                <w:rFonts w:asciiTheme="minorHAnsi" w:hAnsiTheme="minorHAnsi"/>
              </w:rPr>
              <w:t xml:space="preserve">the </w:t>
            </w:r>
            <w:r>
              <w:rPr>
                <w:rFonts w:asciiTheme="minorHAnsi" w:hAnsiTheme="minorHAnsi"/>
              </w:rPr>
              <w:t>course</w:t>
            </w:r>
            <w:r w:rsidR="007B5EC5">
              <w:rPr>
                <w:rFonts w:asciiTheme="minorHAnsi" w:hAnsiTheme="minorHAnsi"/>
              </w:rPr>
              <w:t xml:space="preserve"> </w:t>
            </w:r>
            <w:r w:rsidR="00A17550" w:rsidRPr="00DE7C84">
              <w:rPr>
                <w:rFonts w:asciiTheme="minorHAnsi" w:hAnsiTheme="minorHAnsi"/>
              </w:rPr>
              <w:t xml:space="preserve">involve the </w:t>
            </w:r>
            <w:r w:rsidR="00A17550" w:rsidRPr="00DE7C84">
              <w:rPr>
                <w:rFonts w:asciiTheme="minorHAnsi" w:hAnsiTheme="minorHAnsi"/>
                <w:b/>
              </w:rPr>
              <w:t>development</w:t>
            </w:r>
            <w:r w:rsidR="00A17550">
              <w:rPr>
                <w:rFonts w:asciiTheme="minorHAnsi" w:hAnsiTheme="minorHAnsi"/>
                <w:b/>
              </w:rPr>
              <w:t>, production or use</w:t>
            </w:r>
            <w:r w:rsidR="00A17550" w:rsidRPr="00BB679E">
              <w:rPr>
                <w:rFonts w:asciiTheme="minorHAnsi" w:hAnsiTheme="minorHAnsi"/>
                <w:b/>
              </w:rPr>
              <w:t xml:space="preserve">, or </w:t>
            </w:r>
            <w:r w:rsidR="00A17550" w:rsidRPr="002E3F46">
              <w:rPr>
                <w:rFonts w:asciiTheme="minorHAnsi" w:hAnsiTheme="minorHAnsi"/>
                <w:b/>
              </w:rPr>
              <w:t>provision of technical advice, assistance or training in the manufacture, maintenance</w:t>
            </w:r>
            <w:r w:rsidR="00A17550" w:rsidRPr="002E3F46">
              <w:rPr>
                <w:rFonts w:asciiTheme="minorHAnsi" w:hAnsiTheme="minorHAnsi" w:cs="Arial"/>
                <w:b/>
              </w:rPr>
              <w:t xml:space="preserve"> or use</w:t>
            </w:r>
            <w:r w:rsidR="00A17550">
              <w:rPr>
                <w:rFonts w:asciiTheme="minorHAnsi" w:hAnsiTheme="minorHAnsi" w:cs="Arial"/>
              </w:rPr>
              <w:t xml:space="preserve"> of</w:t>
            </w:r>
            <w:r w:rsidR="00A17550" w:rsidRPr="00DE7C84">
              <w:rPr>
                <w:rFonts w:asciiTheme="minorHAnsi" w:hAnsiTheme="minorHAnsi" w:cs="Arial"/>
              </w:rPr>
              <w:t>:</w:t>
            </w:r>
            <w:r w:rsidR="00656F2B">
              <w:rPr>
                <w:rFonts w:asciiTheme="minorHAnsi" w:hAnsiTheme="minorHAnsi" w:cs="Arial"/>
              </w:rPr>
              <w:br/>
            </w:r>
          </w:p>
          <w:p w:rsidR="00A17550" w:rsidRPr="002A5650" w:rsidRDefault="00A17550" w:rsidP="00253DF2">
            <w:pPr>
              <w:pStyle w:val="ListParagraph"/>
              <w:numPr>
                <w:ilvl w:val="0"/>
                <w:numId w:val="45"/>
              </w:numPr>
              <w:ind w:left="639" w:hanging="639"/>
              <w:rPr>
                <w:rStyle w:val="Hyperlink"/>
                <w:rFonts w:asciiTheme="minorHAnsi" w:hAnsiTheme="minorHAnsi"/>
                <w:i w:val="0"/>
                <w:color w:val="auto"/>
                <w:szCs w:val="20"/>
              </w:rPr>
            </w:pPr>
            <w:r w:rsidRPr="00EB272E">
              <w:rPr>
                <w:rFonts w:asciiTheme="minorHAnsi" w:hAnsiTheme="minorHAnsi" w:cs="Arial"/>
                <w:szCs w:val="20"/>
              </w:rPr>
              <w:t xml:space="preserve">Any goods listed in </w:t>
            </w:r>
            <w:r>
              <w:rPr>
                <w:rFonts w:asciiTheme="minorHAnsi" w:hAnsiTheme="minorHAnsi" w:cs="Arial"/>
                <w:szCs w:val="20"/>
              </w:rPr>
              <w:t xml:space="preserve">the </w:t>
            </w:r>
            <w:hyperlink r:id="rId19" w:history="1">
              <w:r w:rsidRPr="00A32A1D">
                <w:rPr>
                  <w:rStyle w:val="Hyperlink"/>
                  <w:rFonts w:asciiTheme="minorHAnsi" w:hAnsiTheme="minorHAnsi" w:cs="Arial"/>
                  <w:szCs w:val="20"/>
                </w:rPr>
                <w:t>Charter of the United Nations (Sanctions — Iran) (Export Sanctioned Goods) List Determination 2016</w:t>
              </w:r>
            </w:hyperlink>
            <w:r w:rsidR="00960741">
              <w:rPr>
                <w:rStyle w:val="Hyperlink"/>
                <w:rFonts w:asciiTheme="minorHAnsi" w:hAnsiTheme="minorHAnsi" w:cs="Arial"/>
                <w:szCs w:val="20"/>
              </w:rPr>
              <w:t xml:space="preserve"> </w:t>
            </w:r>
            <w:r w:rsidR="004F15BA" w:rsidRPr="009C5AF7">
              <w:rPr>
                <w:rStyle w:val="Hyperlink"/>
                <w:rFonts w:asciiTheme="minorHAnsi" w:hAnsiTheme="minorHAnsi" w:cs="Arial"/>
                <w:color w:val="auto"/>
                <w:sz w:val="16"/>
                <w:szCs w:val="16"/>
              </w:rPr>
              <w:t>(</w:t>
            </w:r>
            <w:r w:rsidR="009C5AF7" w:rsidRPr="009C5AF7">
              <w:rPr>
                <w:rStyle w:val="Hyperlink"/>
                <w:rFonts w:asciiTheme="minorHAnsi" w:hAnsiTheme="minorHAnsi" w:cs="Arial"/>
                <w:color w:val="auto"/>
                <w:sz w:val="16"/>
                <w:szCs w:val="16"/>
              </w:rPr>
              <w:t xml:space="preserve">Key words: </w:t>
            </w:r>
            <w:r w:rsidR="00960741" w:rsidRPr="009C5AF7">
              <w:rPr>
                <w:rStyle w:val="Hyperlink"/>
                <w:rFonts w:asciiTheme="minorHAnsi" w:hAnsiTheme="minorHAnsi" w:cs="Arial"/>
                <w:color w:val="auto"/>
                <w:sz w:val="16"/>
                <w:szCs w:val="16"/>
              </w:rPr>
              <w:t xml:space="preserve">Nuclear materials, facilities and equipment; Nuclear materials, chemicals, micro-organisms and toxins; Materials processing; Electronics; Sensors and lasers; </w:t>
            </w:r>
            <w:r w:rsidR="00FD290E" w:rsidRPr="009C5AF7">
              <w:rPr>
                <w:rStyle w:val="Hyperlink"/>
                <w:rFonts w:asciiTheme="minorHAnsi" w:hAnsiTheme="minorHAnsi" w:cs="Arial"/>
                <w:color w:val="auto"/>
                <w:sz w:val="16"/>
                <w:szCs w:val="16"/>
              </w:rPr>
              <w:t xml:space="preserve">Navigation and avionics; </w:t>
            </w:r>
            <w:r w:rsidR="004F15BA" w:rsidRPr="009C5AF7">
              <w:rPr>
                <w:rStyle w:val="Hyperlink"/>
                <w:rFonts w:asciiTheme="minorHAnsi" w:hAnsiTheme="minorHAnsi" w:cs="Arial"/>
                <w:color w:val="auto"/>
                <w:sz w:val="16"/>
                <w:szCs w:val="16"/>
              </w:rPr>
              <w:t>Technology related to the former)</w:t>
            </w:r>
            <w:r w:rsidR="00656F2B" w:rsidRPr="009C5AF7">
              <w:rPr>
                <w:rStyle w:val="Hyperlink"/>
                <w:rFonts w:asciiTheme="minorHAnsi" w:hAnsiTheme="minorHAnsi"/>
                <w:i w:val="0"/>
                <w:color w:val="auto"/>
                <w:szCs w:val="20"/>
              </w:rPr>
              <w:br/>
            </w:r>
          </w:p>
          <w:p w:rsidR="00A17550" w:rsidRPr="00EB272E" w:rsidRDefault="00A17550" w:rsidP="009C5AF7">
            <w:pPr>
              <w:pStyle w:val="ListParagraph"/>
              <w:numPr>
                <w:ilvl w:val="0"/>
                <w:numId w:val="45"/>
              </w:numPr>
              <w:ind w:left="700" w:hanging="688"/>
              <w:rPr>
                <w:rFonts w:asciiTheme="minorHAnsi" w:hAnsiTheme="minorHAnsi"/>
                <w:szCs w:val="20"/>
              </w:rPr>
            </w:pPr>
            <w:r w:rsidRPr="00EB272E">
              <w:rPr>
                <w:rFonts w:asciiTheme="minorHAnsi" w:hAnsiTheme="minorHAnsi" w:cs="Arial"/>
                <w:szCs w:val="20"/>
              </w:rPr>
              <w:t xml:space="preserve">Any goods listed in </w:t>
            </w:r>
            <w:hyperlink r:id="rId20" w:history="1">
              <w:r w:rsidRPr="00686F0D">
                <w:rPr>
                  <w:rStyle w:val="Hyperlink"/>
                  <w:rFonts w:asciiTheme="minorHAnsi" w:hAnsiTheme="minorHAnsi" w:cs="Arial"/>
                  <w:szCs w:val="20"/>
                </w:rPr>
                <w:t>Autonomous Sanctions (Export and Import Sanctioned Goods - Iran) Amendment Specification 2016</w:t>
              </w:r>
            </w:hyperlink>
            <w:r w:rsidR="001E5566">
              <w:rPr>
                <w:rStyle w:val="Hyperlink"/>
                <w:rFonts w:asciiTheme="minorHAnsi" w:hAnsiTheme="minorHAnsi" w:cs="Arial"/>
                <w:szCs w:val="20"/>
              </w:rPr>
              <w:t xml:space="preserve"> </w:t>
            </w:r>
            <w:r w:rsidR="001E5566" w:rsidRPr="009C5AF7">
              <w:rPr>
                <w:rStyle w:val="Hyperlink"/>
                <w:rFonts w:asciiTheme="minorHAnsi" w:hAnsiTheme="minorHAnsi" w:cs="Arial"/>
                <w:color w:val="auto"/>
                <w:sz w:val="16"/>
                <w:szCs w:val="16"/>
              </w:rPr>
              <w:t>(</w:t>
            </w:r>
            <w:r w:rsidR="009C5AF7" w:rsidRPr="009C5AF7">
              <w:rPr>
                <w:rStyle w:val="Hyperlink"/>
                <w:rFonts w:asciiTheme="minorHAnsi" w:hAnsiTheme="minorHAnsi" w:cs="Arial"/>
                <w:color w:val="auto"/>
                <w:sz w:val="16"/>
                <w:szCs w:val="16"/>
              </w:rPr>
              <w:t>K</w:t>
            </w:r>
            <w:r w:rsidR="001E5566" w:rsidRPr="009C5AF7">
              <w:rPr>
                <w:rStyle w:val="Hyperlink"/>
                <w:rFonts w:asciiTheme="minorHAnsi" w:hAnsiTheme="minorHAnsi" w:cs="Arial"/>
                <w:color w:val="auto"/>
                <w:sz w:val="16"/>
                <w:szCs w:val="16"/>
              </w:rPr>
              <w:t>ey words: graphite, steel, aluminium and alloys</w:t>
            </w:r>
            <w:r w:rsidR="00253DF2" w:rsidRPr="009C5AF7">
              <w:rPr>
                <w:rStyle w:val="Hyperlink"/>
                <w:rFonts w:asciiTheme="minorHAnsi" w:hAnsiTheme="minorHAnsi" w:cs="Arial"/>
                <w:color w:val="auto"/>
                <w:sz w:val="16"/>
                <w:szCs w:val="16"/>
              </w:rPr>
              <w:t>)</w:t>
            </w:r>
          </w:p>
        </w:tc>
        <w:tc>
          <w:tcPr>
            <w:tcW w:w="1843" w:type="dxa"/>
            <w:tcBorders>
              <w:top w:val="nil"/>
              <w:left w:val="single" w:sz="6" w:space="0" w:color="BFBFBF"/>
              <w:bottom w:val="nil"/>
              <w:right w:val="single" w:sz="12" w:space="0" w:color="C0C0C0"/>
            </w:tcBorders>
            <w:shd w:val="clear" w:color="auto" w:fill="FFFFFF"/>
          </w:tcPr>
          <w:p w:rsidR="00A17550" w:rsidRDefault="00A17550" w:rsidP="00847A33">
            <w:pPr>
              <w:rPr>
                <w:rFonts w:asciiTheme="minorHAnsi" w:hAnsiTheme="minorHAnsi"/>
                <w:szCs w:val="20"/>
              </w:rPr>
            </w:pPr>
          </w:p>
          <w:p w:rsidR="00A17550" w:rsidRDefault="00A17550" w:rsidP="00847A33">
            <w:pPr>
              <w:rPr>
                <w:rFonts w:asciiTheme="minorHAnsi" w:hAnsiTheme="minorHAnsi"/>
                <w:szCs w:val="20"/>
              </w:rPr>
            </w:pPr>
          </w:p>
          <w:p w:rsidR="0039018A" w:rsidRDefault="0039018A" w:rsidP="00847A33">
            <w:pPr>
              <w:rPr>
                <w:rFonts w:asciiTheme="minorHAnsi" w:hAnsiTheme="minorHAnsi"/>
                <w:szCs w:val="20"/>
              </w:rPr>
            </w:pPr>
          </w:p>
          <w:p w:rsidR="00EF3371" w:rsidRDefault="00656F2B" w:rsidP="00EF3371">
            <w:pPr>
              <w:rPr>
                <w:rFonts w:asciiTheme="minorHAnsi" w:hAnsiTheme="minorHAnsi"/>
                <w:szCs w:val="20"/>
              </w:rPr>
            </w:pPr>
            <w:r>
              <w:rPr>
                <w:rFonts w:asciiTheme="minorHAnsi" w:hAnsiTheme="minorHAnsi"/>
                <w:szCs w:val="20"/>
              </w:rPr>
              <w:br/>
            </w:r>
            <w:r w:rsidR="00EF3371" w:rsidRPr="00DE7C84">
              <w:rPr>
                <w:rFonts w:asciiTheme="minorHAnsi" w:hAnsiTheme="minorHAnsi"/>
                <w:szCs w:val="20"/>
              </w:rPr>
              <w:fldChar w:fldCharType="begin">
                <w:ffData>
                  <w:name w:val=""/>
                  <w:enabled/>
                  <w:calcOnExit w:val="0"/>
                  <w:checkBox>
                    <w:sizeAuto/>
                    <w:default w:val="0"/>
                  </w:checkBox>
                </w:ffData>
              </w:fldChar>
            </w:r>
            <w:r w:rsidR="00EF3371" w:rsidRPr="00DE7C84">
              <w:rPr>
                <w:rFonts w:asciiTheme="minorHAnsi" w:hAnsiTheme="minorHAnsi"/>
                <w:szCs w:val="20"/>
              </w:rPr>
              <w:instrText xml:space="preserve"> FORMCHECKBOX </w:instrText>
            </w:r>
            <w:r w:rsidR="005C3C5A">
              <w:rPr>
                <w:rFonts w:asciiTheme="minorHAnsi" w:hAnsiTheme="minorHAnsi"/>
                <w:szCs w:val="20"/>
              </w:rPr>
            </w:r>
            <w:r w:rsidR="005C3C5A">
              <w:rPr>
                <w:rFonts w:asciiTheme="minorHAnsi" w:hAnsiTheme="minorHAnsi"/>
                <w:szCs w:val="20"/>
              </w:rPr>
              <w:fldChar w:fldCharType="separate"/>
            </w:r>
            <w:r w:rsidR="00EF3371" w:rsidRPr="00DE7C84">
              <w:rPr>
                <w:rFonts w:asciiTheme="minorHAnsi" w:hAnsiTheme="minorHAnsi"/>
                <w:szCs w:val="20"/>
              </w:rPr>
              <w:fldChar w:fldCharType="end"/>
            </w:r>
            <w:r w:rsidR="00EF3371" w:rsidRPr="00DE7C84">
              <w:rPr>
                <w:rFonts w:asciiTheme="minorHAnsi" w:hAnsiTheme="minorHAnsi"/>
                <w:szCs w:val="20"/>
              </w:rPr>
              <w:t xml:space="preserve"> </w:t>
            </w:r>
            <w:r w:rsidR="00EF3371">
              <w:rPr>
                <w:rFonts w:asciiTheme="minorHAnsi" w:hAnsiTheme="minorHAnsi"/>
                <w:szCs w:val="20"/>
              </w:rPr>
              <w:t>No</w:t>
            </w:r>
            <w:r w:rsidR="00EF3371" w:rsidRPr="00DE7C84">
              <w:rPr>
                <w:rFonts w:asciiTheme="minorHAnsi" w:hAnsiTheme="minorHAnsi"/>
                <w:szCs w:val="20"/>
              </w:rPr>
              <w:t xml:space="preserve">      </w:t>
            </w:r>
            <w:r w:rsidR="00EF3371" w:rsidRPr="00DE7C84">
              <w:rPr>
                <w:rFonts w:asciiTheme="minorHAnsi" w:hAnsiTheme="minorHAnsi"/>
                <w:szCs w:val="20"/>
              </w:rPr>
              <w:fldChar w:fldCharType="begin">
                <w:ffData>
                  <w:name w:val="Check77"/>
                  <w:enabled/>
                  <w:calcOnExit w:val="0"/>
                  <w:checkBox>
                    <w:sizeAuto/>
                    <w:default w:val="0"/>
                  </w:checkBox>
                </w:ffData>
              </w:fldChar>
            </w:r>
            <w:r w:rsidR="00EF3371" w:rsidRPr="00DE7C84">
              <w:rPr>
                <w:rFonts w:asciiTheme="minorHAnsi" w:hAnsiTheme="minorHAnsi"/>
                <w:szCs w:val="20"/>
              </w:rPr>
              <w:instrText xml:space="preserve"> FORMCHECKBOX </w:instrText>
            </w:r>
            <w:r w:rsidR="005C3C5A">
              <w:rPr>
                <w:rFonts w:asciiTheme="minorHAnsi" w:hAnsiTheme="minorHAnsi"/>
                <w:szCs w:val="20"/>
              </w:rPr>
            </w:r>
            <w:r w:rsidR="005C3C5A">
              <w:rPr>
                <w:rFonts w:asciiTheme="minorHAnsi" w:hAnsiTheme="minorHAnsi"/>
                <w:szCs w:val="20"/>
              </w:rPr>
              <w:fldChar w:fldCharType="separate"/>
            </w:r>
            <w:r w:rsidR="00EF3371" w:rsidRPr="00DE7C84">
              <w:rPr>
                <w:rFonts w:asciiTheme="minorHAnsi" w:hAnsiTheme="minorHAnsi"/>
                <w:szCs w:val="20"/>
              </w:rPr>
              <w:fldChar w:fldCharType="end"/>
            </w:r>
            <w:r w:rsidR="00EF3371" w:rsidRPr="00DE7C84">
              <w:rPr>
                <w:rFonts w:asciiTheme="minorHAnsi" w:hAnsiTheme="minorHAnsi"/>
                <w:szCs w:val="20"/>
              </w:rPr>
              <w:t xml:space="preserve"> </w:t>
            </w:r>
            <w:r w:rsidR="00EF3371">
              <w:rPr>
                <w:rFonts w:asciiTheme="minorHAnsi" w:hAnsiTheme="minorHAnsi"/>
                <w:szCs w:val="20"/>
              </w:rPr>
              <w:t>Yes</w:t>
            </w:r>
          </w:p>
          <w:p w:rsidR="0039018A" w:rsidRDefault="0039018A" w:rsidP="00847A33">
            <w:pPr>
              <w:rPr>
                <w:rFonts w:asciiTheme="minorHAnsi" w:hAnsiTheme="minorHAnsi"/>
                <w:szCs w:val="20"/>
              </w:rPr>
            </w:pPr>
          </w:p>
          <w:p w:rsidR="0039018A" w:rsidRDefault="0039018A" w:rsidP="00847A33">
            <w:pPr>
              <w:rPr>
                <w:rFonts w:asciiTheme="minorHAnsi" w:hAnsiTheme="minorHAnsi"/>
                <w:szCs w:val="20"/>
              </w:rPr>
            </w:pPr>
          </w:p>
          <w:p w:rsidR="0039018A" w:rsidRDefault="0039018A" w:rsidP="00847A33">
            <w:pPr>
              <w:rPr>
                <w:rFonts w:asciiTheme="minorHAnsi" w:hAnsiTheme="minorHAnsi"/>
                <w:szCs w:val="20"/>
              </w:rPr>
            </w:pPr>
          </w:p>
          <w:p w:rsidR="00EF3371" w:rsidRDefault="00656F2B" w:rsidP="00EF3371">
            <w:pPr>
              <w:spacing w:before="40" w:after="40"/>
              <w:rPr>
                <w:rFonts w:asciiTheme="minorHAnsi" w:hAnsiTheme="minorHAnsi"/>
                <w:szCs w:val="20"/>
              </w:rPr>
            </w:pPr>
            <w:r>
              <w:rPr>
                <w:rFonts w:asciiTheme="minorHAnsi" w:hAnsiTheme="minorHAnsi"/>
                <w:szCs w:val="20"/>
              </w:rPr>
              <w:br/>
            </w:r>
            <w:r w:rsidR="00EF3371" w:rsidRPr="00DE7C84">
              <w:rPr>
                <w:rFonts w:asciiTheme="minorHAnsi" w:hAnsiTheme="minorHAnsi"/>
                <w:szCs w:val="20"/>
              </w:rPr>
              <w:fldChar w:fldCharType="begin">
                <w:ffData>
                  <w:name w:val=""/>
                  <w:enabled/>
                  <w:calcOnExit w:val="0"/>
                  <w:checkBox>
                    <w:sizeAuto/>
                    <w:default w:val="0"/>
                  </w:checkBox>
                </w:ffData>
              </w:fldChar>
            </w:r>
            <w:r w:rsidR="00EF3371" w:rsidRPr="00DE7C84">
              <w:rPr>
                <w:rFonts w:asciiTheme="minorHAnsi" w:hAnsiTheme="minorHAnsi"/>
                <w:szCs w:val="20"/>
              </w:rPr>
              <w:instrText xml:space="preserve"> FORMCHECKBOX </w:instrText>
            </w:r>
            <w:r w:rsidR="005C3C5A">
              <w:rPr>
                <w:rFonts w:asciiTheme="minorHAnsi" w:hAnsiTheme="minorHAnsi"/>
                <w:szCs w:val="20"/>
              </w:rPr>
            </w:r>
            <w:r w:rsidR="005C3C5A">
              <w:rPr>
                <w:rFonts w:asciiTheme="minorHAnsi" w:hAnsiTheme="minorHAnsi"/>
                <w:szCs w:val="20"/>
              </w:rPr>
              <w:fldChar w:fldCharType="separate"/>
            </w:r>
            <w:r w:rsidR="00EF3371" w:rsidRPr="00DE7C84">
              <w:rPr>
                <w:rFonts w:asciiTheme="minorHAnsi" w:hAnsiTheme="minorHAnsi"/>
                <w:szCs w:val="20"/>
              </w:rPr>
              <w:fldChar w:fldCharType="end"/>
            </w:r>
            <w:r w:rsidR="00EF3371" w:rsidRPr="00DE7C84">
              <w:rPr>
                <w:rFonts w:asciiTheme="minorHAnsi" w:hAnsiTheme="minorHAnsi"/>
                <w:szCs w:val="20"/>
              </w:rPr>
              <w:t xml:space="preserve"> </w:t>
            </w:r>
            <w:r w:rsidR="00EF3371">
              <w:rPr>
                <w:rFonts w:asciiTheme="minorHAnsi" w:hAnsiTheme="minorHAnsi"/>
                <w:szCs w:val="20"/>
              </w:rPr>
              <w:t>No</w:t>
            </w:r>
            <w:r w:rsidR="00EF3371" w:rsidRPr="00DE7C84">
              <w:rPr>
                <w:rFonts w:asciiTheme="minorHAnsi" w:hAnsiTheme="minorHAnsi"/>
                <w:szCs w:val="20"/>
              </w:rPr>
              <w:t xml:space="preserve">      </w:t>
            </w:r>
            <w:r w:rsidR="00EF3371" w:rsidRPr="00DE7C84">
              <w:rPr>
                <w:rFonts w:asciiTheme="minorHAnsi" w:hAnsiTheme="minorHAnsi"/>
                <w:szCs w:val="20"/>
              </w:rPr>
              <w:fldChar w:fldCharType="begin">
                <w:ffData>
                  <w:name w:val="Check77"/>
                  <w:enabled/>
                  <w:calcOnExit w:val="0"/>
                  <w:checkBox>
                    <w:sizeAuto/>
                    <w:default w:val="0"/>
                  </w:checkBox>
                </w:ffData>
              </w:fldChar>
            </w:r>
            <w:r w:rsidR="00EF3371" w:rsidRPr="00DE7C84">
              <w:rPr>
                <w:rFonts w:asciiTheme="minorHAnsi" w:hAnsiTheme="minorHAnsi"/>
                <w:szCs w:val="20"/>
              </w:rPr>
              <w:instrText xml:space="preserve"> FORMCHECKBOX </w:instrText>
            </w:r>
            <w:r w:rsidR="005C3C5A">
              <w:rPr>
                <w:rFonts w:asciiTheme="minorHAnsi" w:hAnsiTheme="minorHAnsi"/>
                <w:szCs w:val="20"/>
              </w:rPr>
            </w:r>
            <w:r w:rsidR="005C3C5A">
              <w:rPr>
                <w:rFonts w:asciiTheme="minorHAnsi" w:hAnsiTheme="minorHAnsi"/>
                <w:szCs w:val="20"/>
              </w:rPr>
              <w:fldChar w:fldCharType="separate"/>
            </w:r>
            <w:r w:rsidR="00EF3371" w:rsidRPr="00DE7C84">
              <w:rPr>
                <w:rFonts w:asciiTheme="minorHAnsi" w:hAnsiTheme="minorHAnsi"/>
                <w:szCs w:val="20"/>
              </w:rPr>
              <w:fldChar w:fldCharType="end"/>
            </w:r>
            <w:r w:rsidR="00EF3371" w:rsidRPr="00DE7C84">
              <w:rPr>
                <w:rFonts w:asciiTheme="minorHAnsi" w:hAnsiTheme="minorHAnsi"/>
                <w:szCs w:val="20"/>
              </w:rPr>
              <w:t xml:space="preserve"> </w:t>
            </w:r>
            <w:r w:rsidR="00EF3371">
              <w:rPr>
                <w:rFonts w:asciiTheme="minorHAnsi" w:hAnsiTheme="minorHAnsi"/>
                <w:szCs w:val="20"/>
              </w:rPr>
              <w:t>Yes</w:t>
            </w:r>
          </w:p>
          <w:p w:rsidR="00A17550" w:rsidRPr="00DE7C84" w:rsidRDefault="00A17550" w:rsidP="00847A33">
            <w:pPr>
              <w:rPr>
                <w:rFonts w:asciiTheme="minorHAnsi" w:hAnsiTheme="minorHAnsi"/>
                <w:szCs w:val="20"/>
              </w:rPr>
            </w:pPr>
          </w:p>
        </w:tc>
      </w:tr>
      <w:tr w:rsidR="00A17550" w:rsidRPr="00DE7C84" w:rsidTr="00EE3ACB">
        <w:trPr>
          <w:gridBefore w:val="1"/>
          <w:wBefore w:w="14" w:type="dxa"/>
          <w:trHeight w:val="981"/>
        </w:trPr>
        <w:tc>
          <w:tcPr>
            <w:tcW w:w="9736" w:type="dxa"/>
            <w:gridSpan w:val="2"/>
            <w:tcBorders>
              <w:top w:val="single" w:sz="4" w:space="0" w:color="A6A6A6"/>
              <w:left w:val="single" w:sz="12" w:space="0" w:color="BFBFBF"/>
              <w:bottom w:val="single" w:sz="4" w:space="0" w:color="A6A6A6"/>
              <w:right w:val="single" w:sz="12" w:space="0" w:color="BFBFBF"/>
            </w:tcBorders>
            <w:shd w:val="clear" w:color="auto" w:fill="FFFFFF"/>
            <w:vAlign w:val="center"/>
          </w:tcPr>
          <w:p w:rsidR="00EE3ACB" w:rsidRDefault="00EE3ACB" w:rsidP="00EE3ACB">
            <w:pPr>
              <w:pStyle w:val="Question"/>
              <w:spacing w:before="0" w:after="0"/>
              <w:rPr>
                <w:rFonts w:asciiTheme="minorHAnsi" w:hAnsiTheme="minorHAnsi"/>
                <w:i/>
              </w:rPr>
            </w:pPr>
            <w:r w:rsidRPr="004A32DA">
              <w:rPr>
                <w:rFonts w:asciiTheme="minorHAnsi" w:hAnsiTheme="minorHAnsi"/>
                <w:i/>
              </w:rPr>
              <w:t>If yes</w:t>
            </w:r>
            <w:r>
              <w:rPr>
                <w:rFonts w:asciiTheme="minorHAnsi" w:hAnsiTheme="minorHAnsi"/>
                <w:i/>
              </w:rPr>
              <w:t xml:space="preserve"> to any of the above</w:t>
            </w:r>
            <w:r w:rsidRPr="004A32DA">
              <w:rPr>
                <w:rFonts w:asciiTheme="minorHAnsi" w:hAnsiTheme="minorHAnsi"/>
                <w:i/>
              </w:rPr>
              <w:t xml:space="preserve">, please </w:t>
            </w:r>
            <w:r>
              <w:rPr>
                <w:rFonts w:asciiTheme="minorHAnsi" w:hAnsiTheme="minorHAnsi"/>
                <w:i/>
              </w:rPr>
              <w:t>provide details of the sanctioned goods/information and how it may be used as part of the course.</w:t>
            </w:r>
            <w:r w:rsidRPr="004A32DA">
              <w:rPr>
                <w:rFonts w:asciiTheme="minorHAnsi" w:hAnsiTheme="minorHAnsi"/>
                <w:i/>
              </w:rPr>
              <w:t xml:space="preserve"> </w:t>
            </w:r>
            <w:r>
              <w:rPr>
                <w:rFonts w:asciiTheme="minorHAnsi" w:hAnsiTheme="minorHAnsi"/>
                <w:i/>
              </w:rPr>
              <w:t xml:space="preserve">Include </w:t>
            </w:r>
            <w:r w:rsidRPr="004A32DA">
              <w:rPr>
                <w:rFonts w:asciiTheme="minorHAnsi" w:hAnsiTheme="minorHAnsi"/>
                <w:i/>
              </w:rPr>
              <w:t>the technical details of equipment identified</w:t>
            </w:r>
            <w:r>
              <w:rPr>
                <w:rFonts w:asciiTheme="minorHAnsi" w:hAnsiTheme="minorHAnsi"/>
                <w:i/>
              </w:rPr>
              <w:t xml:space="preserve">, if applicable.  </w:t>
            </w:r>
          </w:p>
          <w:p w:rsidR="00A17550" w:rsidRPr="009F5956" w:rsidRDefault="00A17550" w:rsidP="00847A33">
            <w:pPr>
              <w:pStyle w:val="Question"/>
              <w:spacing w:before="0" w:after="0"/>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tc>
      </w:tr>
      <w:tr w:rsidR="00A17550" w:rsidRPr="00DE7C84" w:rsidTr="00147028">
        <w:trPr>
          <w:trHeight w:val="569"/>
        </w:trPr>
        <w:tc>
          <w:tcPr>
            <w:tcW w:w="9750" w:type="dxa"/>
            <w:gridSpan w:val="3"/>
            <w:tcBorders>
              <w:left w:val="single" w:sz="12" w:space="0" w:color="C0C0C0"/>
              <w:bottom w:val="single" w:sz="6" w:space="0" w:color="BFBFBF"/>
              <w:right w:val="single" w:sz="12" w:space="0" w:color="C0C0C0"/>
            </w:tcBorders>
            <w:shd w:val="clear" w:color="auto" w:fill="FDE9D9" w:themeFill="accent6" w:themeFillTint="33"/>
            <w:vAlign w:val="center"/>
          </w:tcPr>
          <w:p w:rsidR="00A17550" w:rsidRDefault="008C41C1">
            <w:pPr>
              <w:pStyle w:val="TickboxBullet"/>
              <w:tabs>
                <w:tab w:val="clear" w:pos="335"/>
                <w:tab w:val="left" w:pos="0"/>
              </w:tabs>
              <w:spacing w:before="0" w:after="0" w:line="240" w:lineRule="auto"/>
              <w:ind w:right="41"/>
              <w:rPr>
                <w:rFonts w:asciiTheme="minorHAnsi" w:hAnsiTheme="minorHAnsi"/>
                <w:b/>
              </w:rPr>
            </w:pPr>
            <w:r>
              <w:rPr>
                <w:rFonts w:asciiTheme="minorHAnsi" w:hAnsiTheme="minorHAnsi"/>
                <w:b/>
              </w:rPr>
              <w:t>4</w:t>
            </w:r>
            <w:r w:rsidR="00A17550">
              <w:rPr>
                <w:rFonts w:asciiTheme="minorHAnsi" w:hAnsiTheme="minorHAnsi"/>
                <w:b/>
              </w:rPr>
              <w:t>.</w:t>
            </w:r>
            <w:r w:rsidR="001312F5">
              <w:rPr>
                <w:rFonts w:asciiTheme="minorHAnsi" w:hAnsiTheme="minorHAnsi"/>
                <w:b/>
              </w:rPr>
              <w:t>3</w:t>
            </w:r>
            <w:r w:rsidR="00A17550" w:rsidRPr="00DE7C84">
              <w:rPr>
                <w:rFonts w:asciiTheme="minorHAnsi" w:hAnsiTheme="minorHAnsi"/>
                <w:b/>
              </w:rPr>
              <w:t xml:space="preserve">  </w:t>
            </w:r>
            <w:r w:rsidR="00A17550">
              <w:rPr>
                <w:rFonts w:asciiTheme="minorHAnsi" w:hAnsiTheme="minorHAnsi" w:cs="Arial"/>
                <w:b/>
              </w:rPr>
              <w:t>Iraq</w:t>
            </w:r>
          </w:p>
        </w:tc>
      </w:tr>
      <w:tr w:rsidR="00A17550" w:rsidRPr="00DE7C84" w:rsidTr="00405786">
        <w:trPr>
          <w:trHeight w:val="734"/>
        </w:trPr>
        <w:tc>
          <w:tcPr>
            <w:tcW w:w="7907" w:type="dxa"/>
            <w:gridSpan w:val="2"/>
            <w:tcBorders>
              <w:top w:val="nil"/>
              <w:left w:val="single" w:sz="12" w:space="0" w:color="C0C0C0"/>
              <w:bottom w:val="nil"/>
              <w:right w:val="single" w:sz="6" w:space="0" w:color="BFBFBF"/>
            </w:tcBorders>
            <w:shd w:val="clear" w:color="auto" w:fill="FFFFFF"/>
          </w:tcPr>
          <w:p w:rsidR="00A17550" w:rsidRDefault="00A17550" w:rsidP="00847A33">
            <w:pPr>
              <w:pStyle w:val="TickboxBullet"/>
              <w:tabs>
                <w:tab w:val="clear" w:pos="335"/>
              </w:tabs>
              <w:spacing w:before="0" w:after="0" w:line="240" w:lineRule="auto"/>
              <w:ind w:left="-2" w:firstLine="14"/>
              <w:rPr>
                <w:rFonts w:asciiTheme="minorHAnsi" w:hAnsiTheme="minorHAnsi" w:cs="Arial"/>
              </w:rPr>
            </w:pPr>
          </w:p>
          <w:p w:rsidR="00A17550" w:rsidRPr="00EA41BD" w:rsidRDefault="00EA08B9" w:rsidP="00FE46EF">
            <w:pPr>
              <w:pStyle w:val="TickboxBullet"/>
              <w:tabs>
                <w:tab w:val="clear" w:pos="335"/>
              </w:tabs>
              <w:spacing w:before="0" w:after="0" w:line="240" w:lineRule="auto"/>
              <w:ind w:left="-2" w:firstLine="14"/>
              <w:rPr>
                <w:rFonts w:asciiTheme="minorHAnsi" w:hAnsiTheme="minorHAnsi"/>
              </w:rPr>
            </w:pPr>
            <w:r>
              <w:rPr>
                <w:rFonts w:asciiTheme="minorHAnsi" w:hAnsiTheme="minorHAnsi" w:cs="Arial"/>
              </w:rPr>
              <w:t>D</w:t>
            </w:r>
            <w:r w:rsidRPr="00DE7C84">
              <w:rPr>
                <w:rFonts w:asciiTheme="minorHAnsi" w:hAnsiTheme="minorHAnsi" w:cs="Arial"/>
              </w:rPr>
              <w:t xml:space="preserve">oes </w:t>
            </w:r>
            <w:r w:rsidRPr="00DE7C84">
              <w:rPr>
                <w:rFonts w:asciiTheme="minorHAnsi" w:hAnsiTheme="minorHAnsi"/>
              </w:rPr>
              <w:t xml:space="preserve">the </w:t>
            </w:r>
            <w:r>
              <w:rPr>
                <w:rFonts w:asciiTheme="minorHAnsi" w:hAnsiTheme="minorHAnsi"/>
              </w:rPr>
              <w:t xml:space="preserve">course </w:t>
            </w:r>
            <w:r w:rsidR="00205036">
              <w:rPr>
                <w:rFonts w:asciiTheme="minorHAnsi" w:hAnsiTheme="minorHAnsi"/>
              </w:rPr>
              <w:t xml:space="preserve">involve </w:t>
            </w:r>
            <w:r w:rsidR="00205036">
              <w:rPr>
                <w:rFonts w:asciiTheme="minorHAnsi" w:hAnsiTheme="minorHAnsi"/>
                <w:b/>
              </w:rPr>
              <w:t xml:space="preserve">giving, trading, transferring </w:t>
            </w:r>
            <w:r w:rsidR="00205036" w:rsidRPr="00205036">
              <w:rPr>
                <w:rFonts w:asciiTheme="minorHAnsi" w:hAnsiTheme="minorHAnsi"/>
                <w:b/>
              </w:rPr>
              <w:t xml:space="preserve">Iraqi cultural property </w:t>
            </w:r>
            <w:r w:rsidR="00205036" w:rsidRPr="004243EB">
              <w:rPr>
                <w:rFonts w:asciiTheme="minorHAnsi" w:hAnsiTheme="minorHAnsi"/>
              </w:rPr>
              <w:t>and other items of archaeological, historical, cultural, rare scientific, and religious importance illegally removed from the Iraq National Museum, the Iraq National Library and other locations in Iraq since 6 August 1990?</w:t>
            </w:r>
          </w:p>
        </w:tc>
        <w:tc>
          <w:tcPr>
            <w:tcW w:w="1843" w:type="dxa"/>
            <w:tcBorders>
              <w:top w:val="nil"/>
              <w:left w:val="single" w:sz="6" w:space="0" w:color="BFBFBF"/>
              <w:bottom w:val="nil"/>
              <w:right w:val="single" w:sz="12" w:space="0" w:color="C0C0C0"/>
            </w:tcBorders>
            <w:shd w:val="clear" w:color="auto" w:fill="FFFFFF"/>
          </w:tcPr>
          <w:p w:rsidR="004734EC" w:rsidRDefault="00205036" w:rsidP="004734EC">
            <w:pPr>
              <w:spacing w:before="40" w:after="40"/>
              <w:rPr>
                <w:rFonts w:asciiTheme="minorHAnsi" w:hAnsiTheme="minorHAnsi"/>
                <w:szCs w:val="20"/>
              </w:rPr>
            </w:pPr>
            <w:r>
              <w:rPr>
                <w:rFonts w:asciiTheme="minorHAnsi" w:hAnsiTheme="minorHAnsi"/>
                <w:szCs w:val="20"/>
              </w:rPr>
              <w:br/>
            </w:r>
            <w:r w:rsidR="004734EC" w:rsidRPr="00DE7C84">
              <w:rPr>
                <w:rFonts w:asciiTheme="minorHAnsi" w:hAnsiTheme="minorHAnsi"/>
                <w:szCs w:val="20"/>
              </w:rPr>
              <w:fldChar w:fldCharType="begin">
                <w:ffData>
                  <w:name w:val=""/>
                  <w:enabled/>
                  <w:calcOnExit w:val="0"/>
                  <w:checkBox>
                    <w:sizeAuto/>
                    <w:default w:val="0"/>
                  </w:checkBox>
                </w:ffData>
              </w:fldChar>
            </w:r>
            <w:r w:rsidR="004734EC" w:rsidRPr="00DE7C84">
              <w:rPr>
                <w:rFonts w:asciiTheme="minorHAnsi" w:hAnsiTheme="minorHAnsi"/>
                <w:szCs w:val="20"/>
              </w:rPr>
              <w:instrText xml:space="preserve"> FORMCHECKBOX </w:instrText>
            </w:r>
            <w:r w:rsidR="005C3C5A">
              <w:rPr>
                <w:rFonts w:asciiTheme="minorHAnsi" w:hAnsiTheme="minorHAnsi"/>
                <w:szCs w:val="20"/>
              </w:rPr>
            </w:r>
            <w:r w:rsidR="005C3C5A">
              <w:rPr>
                <w:rFonts w:asciiTheme="minorHAnsi" w:hAnsiTheme="minorHAnsi"/>
                <w:szCs w:val="20"/>
              </w:rPr>
              <w:fldChar w:fldCharType="separate"/>
            </w:r>
            <w:r w:rsidR="004734EC" w:rsidRPr="00DE7C84">
              <w:rPr>
                <w:rFonts w:asciiTheme="minorHAnsi" w:hAnsiTheme="minorHAnsi"/>
                <w:szCs w:val="20"/>
              </w:rPr>
              <w:fldChar w:fldCharType="end"/>
            </w:r>
            <w:r w:rsidR="004734EC" w:rsidRPr="00DE7C84">
              <w:rPr>
                <w:rFonts w:asciiTheme="minorHAnsi" w:hAnsiTheme="minorHAnsi"/>
                <w:szCs w:val="20"/>
              </w:rPr>
              <w:t xml:space="preserve"> </w:t>
            </w:r>
            <w:r w:rsidR="004734EC">
              <w:rPr>
                <w:rFonts w:asciiTheme="minorHAnsi" w:hAnsiTheme="minorHAnsi"/>
                <w:szCs w:val="20"/>
              </w:rPr>
              <w:t>No</w:t>
            </w:r>
            <w:r w:rsidR="004734EC" w:rsidRPr="00DE7C84">
              <w:rPr>
                <w:rFonts w:asciiTheme="minorHAnsi" w:hAnsiTheme="minorHAnsi"/>
                <w:szCs w:val="20"/>
              </w:rPr>
              <w:t xml:space="preserve">      </w:t>
            </w:r>
            <w:r w:rsidR="004734EC" w:rsidRPr="00DE7C84">
              <w:rPr>
                <w:rFonts w:asciiTheme="minorHAnsi" w:hAnsiTheme="minorHAnsi"/>
                <w:szCs w:val="20"/>
              </w:rPr>
              <w:fldChar w:fldCharType="begin">
                <w:ffData>
                  <w:name w:val="Check77"/>
                  <w:enabled/>
                  <w:calcOnExit w:val="0"/>
                  <w:checkBox>
                    <w:sizeAuto/>
                    <w:default w:val="0"/>
                  </w:checkBox>
                </w:ffData>
              </w:fldChar>
            </w:r>
            <w:r w:rsidR="004734EC" w:rsidRPr="00DE7C84">
              <w:rPr>
                <w:rFonts w:asciiTheme="minorHAnsi" w:hAnsiTheme="minorHAnsi"/>
                <w:szCs w:val="20"/>
              </w:rPr>
              <w:instrText xml:space="preserve"> FORMCHECKBOX </w:instrText>
            </w:r>
            <w:r w:rsidR="005C3C5A">
              <w:rPr>
                <w:rFonts w:asciiTheme="minorHAnsi" w:hAnsiTheme="minorHAnsi"/>
                <w:szCs w:val="20"/>
              </w:rPr>
            </w:r>
            <w:r w:rsidR="005C3C5A">
              <w:rPr>
                <w:rFonts w:asciiTheme="minorHAnsi" w:hAnsiTheme="minorHAnsi"/>
                <w:szCs w:val="20"/>
              </w:rPr>
              <w:fldChar w:fldCharType="separate"/>
            </w:r>
            <w:r w:rsidR="004734EC" w:rsidRPr="00DE7C84">
              <w:rPr>
                <w:rFonts w:asciiTheme="minorHAnsi" w:hAnsiTheme="minorHAnsi"/>
                <w:szCs w:val="20"/>
              </w:rPr>
              <w:fldChar w:fldCharType="end"/>
            </w:r>
            <w:r w:rsidR="004734EC" w:rsidRPr="00DE7C84">
              <w:rPr>
                <w:rFonts w:asciiTheme="minorHAnsi" w:hAnsiTheme="minorHAnsi"/>
                <w:szCs w:val="20"/>
              </w:rPr>
              <w:t xml:space="preserve"> </w:t>
            </w:r>
            <w:r w:rsidR="004734EC">
              <w:rPr>
                <w:rFonts w:asciiTheme="minorHAnsi" w:hAnsiTheme="minorHAnsi"/>
                <w:szCs w:val="20"/>
              </w:rPr>
              <w:t>Yes</w:t>
            </w:r>
          </w:p>
          <w:p w:rsidR="00A17550" w:rsidRPr="00DE7C84" w:rsidRDefault="00A17550" w:rsidP="00847A33">
            <w:pPr>
              <w:rPr>
                <w:rFonts w:asciiTheme="minorHAnsi" w:hAnsiTheme="minorHAnsi"/>
                <w:szCs w:val="20"/>
              </w:rPr>
            </w:pPr>
          </w:p>
        </w:tc>
      </w:tr>
      <w:tr w:rsidR="00A17550" w:rsidRPr="00DE7C84" w:rsidTr="00405786">
        <w:trPr>
          <w:trHeight w:val="327"/>
        </w:trPr>
        <w:tc>
          <w:tcPr>
            <w:tcW w:w="7907" w:type="dxa"/>
            <w:gridSpan w:val="2"/>
            <w:tcBorders>
              <w:top w:val="nil"/>
              <w:left w:val="single" w:sz="12" w:space="0" w:color="C0C0C0"/>
              <w:bottom w:val="single" w:sz="4" w:space="0" w:color="BFBFBF"/>
              <w:right w:val="single" w:sz="6" w:space="0" w:color="BFBFBF"/>
            </w:tcBorders>
            <w:shd w:val="clear" w:color="auto" w:fill="FFFFFF"/>
          </w:tcPr>
          <w:p w:rsidR="00A17550" w:rsidRPr="004243EB" w:rsidRDefault="00A17550" w:rsidP="004243EB">
            <w:pPr>
              <w:rPr>
                <w:rFonts w:asciiTheme="minorHAnsi" w:hAnsiTheme="minorHAnsi"/>
                <w:szCs w:val="20"/>
              </w:rPr>
            </w:pPr>
          </w:p>
        </w:tc>
        <w:tc>
          <w:tcPr>
            <w:tcW w:w="1843" w:type="dxa"/>
            <w:tcBorders>
              <w:top w:val="nil"/>
              <w:left w:val="single" w:sz="6" w:space="0" w:color="BFBFBF"/>
              <w:bottom w:val="single" w:sz="4" w:space="0" w:color="BFBFBF"/>
              <w:right w:val="single" w:sz="12" w:space="0" w:color="C0C0C0"/>
            </w:tcBorders>
            <w:shd w:val="clear" w:color="auto" w:fill="FFFFFF"/>
          </w:tcPr>
          <w:p w:rsidR="00A17550" w:rsidRPr="00DE7C84" w:rsidRDefault="00A17550" w:rsidP="00847A33">
            <w:pPr>
              <w:rPr>
                <w:rFonts w:asciiTheme="minorHAnsi" w:hAnsiTheme="minorHAnsi"/>
                <w:szCs w:val="20"/>
              </w:rPr>
            </w:pPr>
          </w:p>
        </w:tc>
      </w:tr>
      <w:tr w:rsidR="00A17550" w:rsidRPr="00DE7C84" w:rsidTr="0079632D">
        <w:trPr>
          <w:trHeight w:val="1090"/>
        </w:trPr>
        <w:tc>
          <w:tcPr>
            <w:tcW w:w="9750" w:type="dxa"/>
            <w:gridSpan w:val="3"/>
            <w:tcBorders>
              <w:top w:val="single" w:sz="4" w:space="0" w:color="A6A6A6"/>
              <w:left w:val="single" w:sz="12" w:space="0" w:color="BFBFBF"/>
              <w:bottom w:val="single" w:sz="4" w:space="0" w:color="A6A6A6"/>
              <w:right w:val="single" w:sz="12" w:space="0" w:color="BFBFBF"/>
            </w:tcBorders>
            <w:shd w:val="clear" w:color="auto" w:fill="FFFFFF"/>
            <w:vAlign w:val="center"/>
          </w:tcPr>
          <w:p w:rsidR="00EE3ACB" w:rsidRDefault="00EE3ACB" w:rsidP="00EE3ACB">
            <w:pPr>
              <w:pStyle w:val="Question"/>
              <w:spacing w:before="0" w:after="0"/>
              <w:rPr>
                <w:rFonts w:asciiTheme="minorHAnsi" w:hAnsiTheme="minorHAnsi"/>
                <w:i/>
              </w:rPr>
            </w:pPr>
            <w:r w:rsidRPr="004A32DA">
              <w:rPr>
                <w:rFonts w:asciiTheme="minorHAnsi" w:hAnsiTheme="minorHAnsi"/>
                <w:i/>
              </w:rPr>
              <w:t>If yes</w:t>
            </w:r>
            <w:r>
              <w:rPr>
                <w:rFonts w:asciiTheme="minorHAnsi" w:hAnsiTheme="minorHAnsi"/>
                <w:i/>
              </w:rPr>
              <w:t xml:space="preserve"> to any of the above</w:t>
            </w:r>
            <w:r w:rsidRPr="004A32DA">
              <w:rPr>
                <w:rFonts w:asciiTheme="minorHAnsi" w:hAnsiTheme="minorHAnsi"/>
                <w:i/>
              </w:rPr>
              <w:t xml:space="preserve">, please </w:t>
            </w:r>
            <w:r>
              <w:rPr>
                <w:rFonts w:asciiTheme="minorHAnsi" w:hAnsiTheme="minorHAnsi"/>
                <w:i/>
              </w:rPr>
              <w:t>provide details of the sanctioned goods/information and how it may be used as part of the course.</w:t>
            </w:r>
            <w:r w:rsidRPr="004A32DA">
              <w:rPr>
                <w:rFonts w:asciiTheme="minorHAnsi" w:hAnsiTheme="minorHAnsi"/>
                <w:i/>
              </w:rPr>
              <w:t xml:space="preserve"> </w:t>
            </w:r>
            <w:r>
              <w:rPr>
                <w:rFonts w:asciiTheme="minorHAnsi" w:hAnsiTheme="minorHAnsi"/>
                <w:i/>
              </w:rPr>
              <w:t xml:space="preserve">Include </w:t>
            </w:r>
            <w:r w:rsidRPr="004A32DA">
              <w:rPr>
                <w:rFonts w:asciiTheme="minorHAnsi" w:hAnsiTheme="minorHAnsi"/>
                <w:i/>
              </w:rPr>
              <w:t>the technical details of equipment identified</w:t>
            </w:r>
            <w:r>
              <w:rPr>
                <w:rFonts w:asciiTheme="minorHAnsi" w:hAnsiTheme="minorHAnsi"/>
                <w:i/>
              </w:rPr>
              <w:t xml:space="preserve">, if applicable.  </w:t>
            </w:r>
          </w:p>
          <w:p w:rsidR="00656F2B" w:rsidRDefault="00A17550" w:rsidP="00847A33">
            <w:pPr>
              <w:pStyle w:val="Question"/>
              <w:spacing w:before="0" w:after="0"/>
              <w:rPr>
                <w:rFonts w:asciiTheme="minorHAnsi" w:hAnsiTheme="minorHAnsi"/>
                <w:i/>
              </w:rPr>
            </w:pPr>
            <w:r>
              <w:rPr>
                <w:rFonts w:asciiTheme="minorHAnsi" w:hAnsiTheme="minorHAnsi"/>
                <w:i/>
              </w:rPr>
              <w:t xml:space="preserve"> </w:t>
            </w:r>
            <w:r w:rsidRPr="00F0575C">
              <w:rPr>
                <w:rFonts w:asciiTheme="minorHAnsi" w:hAnsiTheme="minorHAnsi"/>
                <w:i/>
              </w:rPr>
              <w:fldChar w:fldCharType="begin">
                <w:ffData>
                  <w:name w:val=""/>
                  <w:enabled/>
                  <w:calcOnExit w:val="0"/>
                  <w:textInput/>
                </w:ffData>
              </w:fldChar>
            </w:r>
            <w:r w:rsidRPr="00F0575C">
              <w:rPr>
                <w:rFonts w:asciiTheme="minorHAnsi" w:hAnsiTheme="minorHAnsi"/>
                <w:i/>
              </w:rPr>
              <w:instrText xml:space="preserve"> FORMTEXT </w:instrText>
            </w:r>
            <w:r w:rsidRPr="00F0575C">
              <w:rPr>
                <w:rFonts w:asciiTheme="minorHAnsi" w:hAnsiTheme="minorHAnsi"/>
                <w:i/>
              </w:rPr>
            </w:r>
            <w:r w:rsidRPr="00F0575C">
              <w:rPr>
                <w:rFonts w:asciiTheme="minorHAnsi" w:hAnsiTheme="minorHAnsi"/>
                <w:i/>
              </w:rPr>
              <w:fldChar w:fldCharType="separate"/>
            </w:r>
            <w:r w:rsidRPr="00F0575C">
              <w:rPr>
                <w:rFonts w:asciiTheme="minorHAnsi" w:hAnsiTheme="minorHAnsi"/>
                <w:i/>
              </w:rPr>
              <w:t> </w:t>
            </w:r>
            <w:r w:rsidRPr="00F0575C">
              <w:rPr>
                <w:rFonts w:asciiTheme="minorHAnsi" w:hAnsiTheme="minorHAnsi"/>
                <w:i/>
              </w:rPr>
              <w:t> </w:t>
            </w:r>
            <w:r w:rsidRPr="00F0575C">
              <w:rPr>
                <w:rFonts w:asciiTheme="minorHAnsi" w:hAnsiTheme="minorHAnsi"/>
                <w:i/>
              </w:rPr>
              <w:t> </w:t>
            </w:r>
            <w:r w:rsidRPr="00F0575C">
              <w:rPr>
                <w:rFonts w:asciiTheme="minorHAnsi" w:hAnsiTheme="minorHAnsi"/>
                <w:i/>
              </w:rPr>
              <w:t> </w:t>
            </w:r>
            <w:r w:rsidRPr="00F0575C">
              <w:rPr>
                <w:rFonts w:asciiTheme="minorHAnsi" w:hAnsiTheme="minorHAnsi"/>
                <w:i/>
              </w:rPr>
              <w:t> </w:t>
            </w:r>
            <w:r w:rsidRPr="00F0575C">
              <w:rPr>
                <w:rFonts w:asciiTheme="minorHAnsi" w:hAnsiTheme="minorHAnsi"/>
                <w:i/>
              </w:rPr>
              <w:fldChar w:fldCharType="end"/>
            </w:r>
          </w:p>
          <w:p w:rsidR="00A17550" w:rsidRPr="004A32DA" w:rsidRDefault="00A17550" w:rsidP="00847A33">
            <w:pPr>
              <w:pStyle w:val="Question"/>
              <w:spacing w:before="0" w:after="0"/>
              <w:rPr>
                <w:rFonts w:asciiTheme="minorHAnsi" w:hAnsiTheme="minorHAnsi"/>
                <w:i/>
              </w:rPr>
            </w:pPr>
          </w:p>
        </w:tc>
      </w:tr>
    </w:tbl>
    <w:p w:rsidR="00A17550" w:rsidRDefault="00A17550" w:rsidP="00A17550">
      <w:pPr>
        <w:rPr>
          <w:rFonts w:asciiTheme="minorHAnsi" w:hAnsiTheme="minorHAnsi"/>
          <w:szCs w:val="20"/>
        </w:rPr>
      </w:pPr>
    </w:p>
    <w:tbl>
      <w:tblPr>
        <w:tblW w:w="9736" w:type="dxa"/>
        <w:tblInd w:w="-25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7893"/>
        <w:gridCol w:w="1843"/>
      </w:tblGrid>
      <w:tr w:rsidR="00A17550" w:rsidRPr="00DE7C84" w:rsidTr="0084019A">
        <w:trPr>
          <w:trHeight w:val="471"/>
        </w:trPr>
        <w:tc>
          <w:tcPr>
            <w:tcW w:w="9736" w:type="dxa"/>
            <w:gridSpan w:val="2"/>
            <w:tcBorders>
              <w:left w:val="single" w:sz="12" w:space="0" w:color="C0C0C0"/>
              <w:bottom w:val="single" w:sz="4" w:space="0" w:color="A6A6A6"/>
              <w:right w:val="single" w:sz="12" w:space="0" w:color="C0C0C0"/>
            </w:tcBorders>
            <w:shd w:val="clear" w:color="auto" w:fill="FDE9D9" w:themeFill="accent6" w:themeFillTint="33"/>
            <w:vAlign w:val="center"/>
          </w:tcPr>
          <w:p w:rsidR="00A17550" w:rsidRDefault="008C41C1" w:rsidP="00847A33">
            <w:pPr>
              <w:pStyle w:val="TickboxBullet"/>
              <w:tabs>
                <w:tab w:val="clear" w:pos="335"/>
                <w:tab w:val="left" w:pos="0"/>
              </w:tabs>
              <w:spacing w:before="0" w:after="0" w:line="240" w:lineRule="auto"/>
              <w:rPr>
                <w:rFonts w:asciiTheme="minorHAnsi" w:hAnsiTheme="minorHAnsi"/>
                <w:b/>
              </w:rPr>
            </w:pPr>
            <w:r>
              <w:rPr>
                <w:rFonts w:asciiTheme="minorHAnsi" w:hAnsiTheme="minorHAnsi"/>
                <w:b/>
              </w:rPr>
              <w:lastRenderedPageBreak/>
              <w:t>4</w:t>
            </w:r>
            <w:r w:rsidR="00A17550">
              <w:rPr>
                <w:rFonts w:asciiTheme="minorHAnsi" w:hAnsiTheme="minorHAnsi"/>
                <w:b/>
              </w:rPr>
              <w:t xml:space="preserve">.4 </w:t>
            </w:r>
            <w:r w:rsidR="00E54532">
              <w:rPr>
                <w:rFonts w:asciiTheme="minorHAnsi" w:hAnsiTheme="minorHAnsi"/>
                <w:b/>
              </w:rPr>
              <w:t xml:space="preserve"> </w:t>
            </w:r>
            <w:r w:rsidR="00A17550">
              <w:rPr>
                <w:rFonts w:asciiTheme="minorHAnsi" w:hAnsiTheme="minorHAnsi" w:cs="Arial"/>
                <w:b/>
              </w:rPr>
              <w:t>Russia or Ukraine (Crimea and Sevastopol)</w:t>
            </w:r>
          </w:p>
        </w:tc>
      </w:tr>
      <w:tr w:rsidR="00A17550" w:rsidRPr="00DE7C84" w:rsidTr="000F770A">
        <w:trPr>
          <w:trHeight w:val="673"/>
        </w:trPr>
        <w:tc>
          <w:tcPr>
            <w:tcW w:w="7893" w:type="dxa"/>
            <w:tcBorders>
              <w:top w:val="single" w:sz="4" w:space="0" w:color="A6A6A6"/>
              <w:left w:val="single" w:sz="12" w:space="0" w:color="C0C0C0"/>
              <w:bottom w:val="nil"/>
              <w:right w:val="single" w:sz="6" w:space="0" w:color="BFBFBF"/>
            </w:tcBorders>
            <w:shd w:val="clear" w:color="auto" w:fill="FFFFFF"/>
            <w:vAlign w:val="center"/>
          </w:tcPr>
          <w:p w:rsidR="00A17550" w:rsidRDefault="00EA08B9" w:rsidP="00847A33">
            <w:r>
              <w:rPr>
                <w:rFonts w:asciiTheme="minorHAnsi" w:hAnsiTheme="minorHAnsi" w:cs="Arial"/>
              </w:rPr>
              <w:t>D</w:t>
            </w:r>
            <w:r w:rsidRPr="00DE7C84">
              <w:rPr>
                <w:rFonts w:asciiTheme="minorHAnsi" w:hAnsiTheme="minorHAnsi" w:cs="Arial"/>
              </w:rPr>
              <w:t xml:space="preserve">oes </w:t>
            </w:r>
            <w:r w:rsidRPr="00DE7C84">
              <w:rPr>
                <w:rFonts w:asciiTheme="minorHAnsi" w:hAnsiTheme="minorHAnsi"/>
              </w:rPr>
              <w:t xml:space="preserve">the </w:t>
            </w:r>
            <w:r>
              <w:rPr>
                <w:rFonts w:asciiTheme="minorHAnsi" w:hAnsiTheme="minorHAnsi"/>
              </w:rPr>
              <w:t xml:space="preserve">course </w:t>
            </w:r>
            <w:r w:rsidR="00A17550">
              <w:t xml:space="preserve">involve the </w:t>
            </w:r>
            <w:r w:rsidR="00A17550" w:rsidRPr="00DE7C84">
              <w:rPr>
                <w:rFonts w:asciiTheme="minorHAnsi" w:hAnsiTheme="minorHAnsi"/>
                <w:b/>
              </w:rPr>
              <w:t>development</w:t>
            </w:r>
            <w:r w:rsidR="00A17550">
              <w:rPr>
                <w:rFonts w:asciiTheme="minorHAnsi" w:hAnsiTheme="minorHAnsi"/>
                <w:b/>
              </w:rPr>
              <w:t>, production or use</w:t>
            </w:r>
            <w:r w:rsidR="00A17550" w:rsidRPr="00BB679E">
              <w:rPr>
                <w:rFonts w:asciiTheme="minorHAnsi" w:hAnsiTheme="minorHAnsi"/>
                <w:b/>
              </w:rPr>
              <w:t xml:space="preserve">, or </w:t>
            </w:r>
            <w:r w:rsidR="00A17550" w:rsidRPr="002E3F46">
              <w:rPr>
                <w:rFonts w:asciiTheme="minorHAnsi" w:hAnsiTheme="minorHAnsi"/>
                <w:b/>
              </w:rPr>
              <w:t>provision of technical advice, assistance or training in the manufacture, maintenance</w:t>
            </w:r>
            <w:r w:rsidR="00A17550" w:rsidRPr="002E3F46">
              <w:rPr>
                <w:rFonts w:asciiTheme="minorHAnsi" w:hAnsiTheme="minorHAnsi" w:cs="Arial"/>
                <w:b/>
              </w:rPr>
              <w:t xml:space="preserve"> or use</w:t>
            </w:r>
            <w:r w:rsidR="00A17550">
              <w:t xml:space="preserve"> of:</w:t>
            </w:r>
          </w:p>
          <w:p w:rsidR="00A17550" w:rsidRPr="004025AB" w:rsidRDefault="00A17550" w:rsidP="00847A33"/>
          <w:p w:rsidR="00A17550" w:rsidRPr="00DE7C84" w:rsidRDefault="005C3C5A" w:rsidP="00117716">
            <w:pPr>
              <w:numPr>
                <w:ilvl w:val="0"/>
                <w:numId w:val="36"/>
              </w:numPr>
              <w:ind w:hanging="497"/>
              <w:rPr>
                <w:rFonts w:asciiTheme="minorHAnsi" w:hAnsiTheme="minorHAnsi" w:cs="Arial"/>
                <w:szCs w:val="20"/>
              </w:rPr>
            </w:pPr>
            <w:hyperlink r:id="rId21" w:history="1">
              <w:r w:rsidR="00A17550" w:rsidRPr="00E271F9">
                <w:rPr>
                  <w:rStyle w:val="Hyperlink"/>
                  <w:rFonts w:asciiTheme="minorHAnsi" w:hAnsiTheme="minorHAnsi" w:cs="Arial"/>
                  <w:szCs w:val="20"/>
                </w:rPr>
                <w:t>Any goods listed in Autonomous Sanctions (Russia, Crimea and Sevastopol) Specification 2015</w:t>
              </w:r>
              <w:r w:rsidR="00A17550">
                <w:rPr>
                  <w:rStyle w:val="Hyperlink"/>
                  <w:rFonts w:asciiTheme="minorHAnsi" w:hAnsiTheme="minorHAnsi" w:cs="Arial"/>
                  <w:szCs w:val="20"/>
                </w:rPr>
                <w:t>.</w:t>
              </w:r>
              <w:r w:rsidR="00A17550" w:rsidRPr="00E271F9">
                <w:rPr>
                  <w:rStyle w:val="Hyperlink"/>
                  <w:rFonts w:asciiTheme="minorHAnsi" w:hAnsiTheme="minorHAnsi" w:cs="Arial"/>
                  <w:szCs w:val="20"/>
                </w:rPr>
                <w:t xml:space="preserve"> </w:t>
              </w:r>
            </w:hyperlink>
            <w:r w:rsidR="00A17550" w:rsidRPr="00DE7C84">
              <w:rPr>
                <w:rFonts w:asciiTheme="minorHAnsi" w:hAnsiTheme="minorHAnsi" w:cs="Arial"/>
                <w:szCs w:val="20"/>
              </w:rPr>
              <w:t xml:space="preserve"> </w:t>
            </w:r>
            <w:r w:rsidR="002E3F79" w:rsidRPr="00D90897">
              <w:rPr>
                <w:rFonts w:asciiTheme="minorHAnsi" w:hAnsiTheme="minorHAnsi" w:cs="Arial"/>
                <w:i/>
                <w:sz w:val="16"/>
                <w:szCs w:val="16"/>
              </w:rPr>
              <w:t>(</w:t>
            </w:r>
            <w:r w:rsidR="00117716">
              <w:rPr>
                <w:rFonts w:asciiTheme="minorHAnsi" w:hAnsiTheme="minorHAnsi" w:cs="Arial"/>
                <w:i/>
                <w:sz w:val="16"/>
                <w:szCs w:val="16"/>
              </w:rPr>
              <w:t>K</w:t>
            </w:r>
            <w:r w:rsidR="002E3F79" w:rsidRPr="00D90897">
              <w:rPr>
                <w:rFonts w:asciiTheme="minorHAnsi" w:hAnsiTheme="minorHAnsi" w:cs="Arial"/>
                <w:i/>
                <w:sz w:val="16"/>
                <w:szCs w:val="16"/>
              </w:rPr>
              <w:t>ey words: line pipe, drill pipe, casing and tubing</w:t>
            </w:r>
            <w:r w:rsidR="00B25F52" w:rsidRPr="00D90897">
              <w:rPr>
                <w:rFonts w:asciiTheme="minorHAnsi" w:hAnsiTheme="minorHAnsi" w:cs="Arial"/>
                <w:i/>
                <w:sz w:val="16"/>
                <w:szCs w:val="16"/>
              </w:rPr>
              <w:t>; rock-drilling or earth-boring tools, displacement pumps, liquid elevators, boring or sinking machinery</w:t>
            </w:r>
            <w:r w:rsidR="002205DB" w:rsidRPr="00D90897">
              <w:rPr>
                <w:rFonts w:asciiTheme="minorHAnsi" w:hAnsiTheme="minorHAnsi" w:cs="Arial"/>
                <w:i/>
                <w:sz w:val="16"/>
                <w:szCs w:val="16"/>
              </w:rPr>
              <w:t>; self-propelled machinery, mobile drilling derricks, floating or submersible drilling or production platforms</w:t>
            </w:r>
            <w:r w:rsidR="009C24A9" w:rsidRPr="00D90897">
              <w:rPr>
                <w:rFonts w:asciiTheme="minorHAnsi" w:hAnsiTheme="minorHAnsi" w:cs="Arial"/>
                <w:i/>
                <w:sz w:val="16"/>
                <w:szCs w:val="16"/>
              </w:rPr>
              <w:t>, vessels</w:t>
            </w:r>
            <w:r w:rsidR="00ED60D7" w:rsidRPr="00D90897">
              <w:rPr>
                <w:rFonts w:asciiTheme="minorHAnsi" w:hAnsiTheme="minorHAnsi" w:cs="Arial"/>
                <w:i/>
                <w:sz w:val="16"/>
                <w:szCs w:val="16"/>
              </w:rPr>
              <w:t>, mineral resources</w:t>
            </w:r>
            <w:r w:rsidR="00860B86">
              <w:rPr>
                <w:rFonts w:asciiTheme="minorHAnsi" w:hAnsiTheme="minorHAnsi" w:cs="Arial"/>
                <w:i/>
                <w:sz w:val="16"/>
                <w:szCs w:val="16"/>
              </w:rPr>
              <w:t>.</w:t>
            </w:r>
            <w:r w:rsidR="002E3F79" w:rsidRPr="00D90897">
              <w:rPr>
                <w:rFonts w:asciiTheme="minorHAnsi" w:hAnsiTheme="minorHAnsi" w:cs="Arial"/>
                <w:i/>
                <w:sz w:val="16"/>
                <w:szCs w:val="16"/>
              </w:rPr>
              <w:t>)</w:t>
            </w:r>
            <w:r w:rsidR="00C24AAC">
              <w:rPr>
                <w:rFonts w:asciiTheme="minorHAnsi" w:hAnsiTheme="minorHAnsi" w:cs="Arial"/>
                <w:szCs w:val="20"/>
              </w:rPr>
              <w:br/>
            </w:r>
          </w:p>
        </w:tc>
        <w:tc>
          <w:tcPr>
            <w:tcW w:w="1843" w:type="dxa"/>
            <w:tcBorders>
              <w:top w:val="single" w:sz="4" w:space="0" w:color="A6A6A6"/>
              <w:left w:val="single" w:sz="6" w:space="0" w:color="BFBFBF"/>
              <w:bottom w:val="nil"/>
              <w:right w:val="single" w:sz="12" w:space="0" w:color="C0C0C0"/>
            </w:tcBorders>
            <w:shd w:val="clear" w:color="auto" w:fill="FFFFFF"/>
            <w:vAlign w:val="center"/>
          </w:tcPr>
          <w:p w:rsidR="00A17550" w:rsidRPr="00DE7C84" w:rsidRDefault="00A17550" w:rsidP="00847A33">
            <w:pPr>
              <w:spacing w:line="276" w:lineRule="auto"/>
              <w:jc w:val="both"/>
              <w:rPr>
                <w:rFonts w:asciiTheme="minorHAnsi" w:hAnsiTheme="minorHAnsi"/>
                <w:szCs w:val="20"/>
              </w:rPr>
            </w:pPr>
          </w:p>
          <w:p w:rsidR="004734EC" w:rsidRDefault="004734EC" w:rsidP="004734EC">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5C3C5A">
              <w:rPr>
                <w:rFonts w:asciiTheme="minorHAnsi" w:hAnsiTheme="minorHAnsi"/>
                <w:szCs w:val="20"/>
              </w:rPr>
            </w:r>
            <w:r w:rsidR="005C3C5A">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w:t>
            </w:r>
            <w:r>
              <w:rPr>
                <w:rFonts w:asciiTheme="minorHAnsi" w:hAnsiTheme="minorHAnsi"/>
                <w:szCs w:val="20"/>
              </w:rPr>
              <w:t>No</w:t>
            </w:r>
            <w:r w:rsidRPr="00DE7C84">
              <w:rPr>
                <w:rFonts w:asciiTheme="minorHAnsi" w:hAnsiTheme="minorHAnsi"/>
                <w:szCs w:val="20"/>
              </w:rPr>
              <w:t xml:space="preserve">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5C3C5A">
              <w:rPr>
                <w:rFonts w:asciiTheme="minorHAnsi" w:hAnsiTheme="minorHAnsi"/>
                <w:szCs w:val="20"/>
              </w:rPr>
            </w:r>
            <w:r w:rsidR="005C3C5A">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w:t>
            </w:r>
            <w:r>
              <w:rPr>
                <w:rFonts w:asciiTheme="minorHAnsi" w:hAnsiTheme="minorHAnsi"/>
                <w:szCs w:val="20"/>
              </w:rPr>
              <w:t>Yes</w:t>
            </w:r>
          </w:p>
          <w:p w:rsidR="00A17550" w:rsidRPr="00DE7C84" w:rsidRDefault="00A17550" w:rsidP="00847A33">
            <w:pPr>
              <w:jc w:val="both"/>
              <w:rPr>
                <w:rFonts w:asciiTheme="minorHAnsi" w:hAnsiTheme="minorHAnsi" w:cs="Arial"/>
                <w:szCs w:val="20"/>
              </w:rPr>
            </w:pPr>
          </w:p>
        </w:tc>
      </w:tr>
      <w:tr w:rsidR="00A17550" w:rsidRPr="00DE7C84" w:rsidTr="0079632D">
        <w:trPr>
          <w:trHeight w:val="662"/>
        </w:trPr>
        <w:tc>
          <w:tcPr>
            <w:tcW w:w="9736" w:type="dxa"/>
            <w:gridSpan w:val="2"/>
            <w:tcBorders>
              <w:top w:val="single" w:sz="4" w:space="0" w:color="A6A6A6"/>
              <w:left w:val="single" w:sz="12" w:space="0" w:color="BFBFBF"/>
              <w:bottom w:val="single" w:sz="4" w:space="0" w:color="A6A6A6"/>
              <w:right w:val="single" w:sz="12" w:space="0" w:color="BFBFBF"/>
            </w:tcBorders>
            <w:shd w:val="clear" w:color="auto" w:fill="FFFFFF"/>
            <w:vAlign w:val="center"/>
          </w:tcPr>
          <w:p w:rsidR="00EE3ACB" w:rsidRDefault="00EE3ACB" w:rsidP="00EE3ACB">
            <w:pPr>
              <w:pStyle w:val="Question"/>
              <w:spacing w:before="0" w:after="0"/>
              <w:rPr>
                <w:rFonts w:asciiTheme="minorHAnsi" w:hAnsiTheme="minorHAnsi"/>
                <w:i/>
              </w:rPr>
            </w:pPr>
            <w:r w:rsidRPr="004A32DA">
              <w:rPr>
                <w:rFonts w:asciiTheme="minorHAnsi" w:hAnsiTheme="minorHAnsi"/>
                <w:i/>
              </w:rPr>
              <w:t>If yes</w:t>
            </w:r>
            <w:r>
              <w:rPr>
                <w:rFonts w:asciiTheme="minorHAnsi" w:hAnsiTheme="minorHAnsi"/>
                <w:i/>
              </w:rPr>
              <w:t xml:space="preserve"> to any of the above</w:t>
            </w:r>
            <w:r w:rsidRPr="004A32DA">
              <w:rPr>
                <w:rFonts w:asciiTheme="minorHAnsi" w:hAnsiTheme="minorHAnsi"/>
                <w:i/>
              </w:rPr>
              <w:t xml:space="preserve">, please </w:t>
            </w:r>
            <w:r>
              <w:rPr>
                <w:rFonts w:asciiTheme="minorHAnsi" w:hAnsiTheme="minorHAnsi"/>
                <w:i/>
              </w:rPr>
              <w:t>provide details of the sanctioned goods/information and how it may be used as part of the course.</w:t>
            </w:r>
            <w:r w:rsidRPr="004A32DA">
              <w:rPr>
                <w:rFonts w:asciiTheme="minorHAnsi" w:hAnsiTheme="minorHAnsi"/>
                <w:i/>
              </w:rPr>
              <w:t xml:space="preserve"> </w:t>
            </w:r>
            <w:r>
              <w:rPr>
                <w:rFonts w:asciiTheme="minorHAnsi" w:hAnsiTheme="minorHAnsi"/>
                <w:i/>
              </w:rPr>
              <w:t xml:space="preserve">Include </w:t>
            </w:r>
            <w:r w:rsidRPr="004A32DA">
              <w:rPr>
                <w:rFonts w:asciiTheme="minorHAnsi" w:hAnsiTheme="minorHAnsi"/>
                <w:i/>
              </w:rPr>
              <w:t>the technical details of equipment identified</w:t>
            </w:r>
            <w:r>
              <w:rPr>
                <w:rFonts w:asciiTheme="minorHAnsi" w:hAnsiTheme="minorHAnsi"/>
                <w:i/>
              </w:rPr>
              <w:t xml:space="preserve">, if applicable.  </w:t>
            </w:r>
          </w:p>
          <w:p w:rsidR="00A17550" w:rsidRDefault="00A17550" w:rsidP="00847A33">
            <w:pPr>
              <w:pStyle w:val="Question"/>
              <w:spacing w:before="0" w:after="0"/>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p w:rsidR="00A17550" w:rsidRPr="00EC6FAE" w:rsidRDefault="00A17550" w:rsidP="00847A33">
            <w:pPr>
              <w:pStyle w:val="Question"/>
              <w:spacing w:before="0" w:after="0"/>
              <w:rPr>
                <w:rFonts w:asciiTheme="minorHAnsi" w:hAnsiTheme="minorHAnsi"/>
                <w:i/>
              </w:rPr>
            </w:pPr>
          </w:p>
        </w:tc>
      </w:tr>
      <w:tr w:rsidR="005703E2" w:rsidRPr="00DE7C84" w:rsidTr="0084019A">
        <w:trPr>
          <w:trHeight w:val="553"/>
        </w:trPr>
        <w:tc>
          <w:tcPr>
            <w:tcW w:w="9736" w:type="dxa"/>
            <w:gridSpan w:val="2"/>
            <w:tcBorders>
              <w:left w:val="single" w:sz="12" w:space="0" w:color="C0C0C0"/>
              <w:bottom w:val="single" w:sz="4" w:space="0" w:color="A6A6A6"/>
              <w:right w:val="single" w:sz="12" w:space="0" w:color="C0C0C0"/>
            </w:tcBorders>
            <w:shd w:val="clear" w:color="auto" w:fill="FDE9D9" w:themeFill="accent6" w:themeFillTint="33"/>
            <w:vAlign w:val="center"/>
          </w:tcPr>
          <w:p w:rsidR="005703E2" w:rsidRPr="00DE7C84" w:rsidRDefault="008C41C1">
            <w:pPr>
              <w:pStyle w:val="TickboxBullet"/>
              <w:tabs>
                <w:tab w:val="clear" w:pos="335"/>
                <w:tab w:val="left" w:pos="0"/>
              </w:tabs>
              <w:spacing w:before="0" w:after="0" w:line="240" w:lineRule="auto"/>
              <w:rPr>
                <w:rFonts w:asciiTheme="minorHAnsi" w:hAnsiTheme="minorHAnsi"/>
                <w:b/>
              </w:rPr>
            </w:pPr>
            <w:r>
              <w:rPr>
                <w:rFonts w:asciiTheme="minorHAnsi" w:hAnsiTheme="minorHAnsi"/>
                <w:b/>
              </w:rPr>
              <w:t>4</w:t>
            </w:r>
            <w:r w:rsidR="00236045">
              <w:rPr>
                <w:rFonts w:asciiTheme="minorHAnsi" w:hAnsiTheme="minorHAnsi"/>
                <w:b/>
              </w:rPr>
              <w:t>.</w:t>
            </w:r>
            <w:r w:rsidR="001312F5">
              <w:rPr>
                <w:rFonts w:asciiTheme="minorHAnsi" w:hAnsiTheme="minorHAnsi"/>
                <w:b/>
              </w:rPr>
              <w:t>5</w:t>
            </w:r>
            <w:r w:rsidR="005703E2">
              <w:rPr>
                <w:rFonts w:asciiTheme="minorHAnsi" w:hAnsiTheme="minorHAnsi"/>
                <w:b/>
              </w:rPr>
              <w:t xml:space="preserve"> </w:t>
            </w:r>
            <w:r w:rsidR="00E54532">
              <w:rPr>
                <w:rFonts w:asciiTheme="minorHAnsi" w:hAnsiTheme="minorHAnsi"/>
                <w:b/>
              </w:rPr>
              <w:t xml:space="preserve"> </w:t>
            </w:r>
            <w:r w:rsidR="001013F8" w:rsidRPr="00DE7C84">
              <w:rPr>
                <w:rFonts w:asciiTheme="minorHAnsi" w:hAnsiTheme="minorHAnsi" w:cs="Arial"/>
                <w:b/>
              </w:rPr>
              <w:t>Syria</w:t>
            </w:r>
          </w:p>
        </w:tc>
      </w:tr>
      <w:tr w:rsidR="00E01ECA" w:rsidRPr="00DE7C84" w:rsidTr="000F770A">
        <w:trPr>
          <w:trHeight w:val="340"/>
        </w:trPr>
        <w:tc>
          <w:tcPr>
            <w:tcW w:w="7893" w:type="dxa"/>
            <w:tcBorders>
              <w:top w:val="single" w:sz="4" w:space="0" w:color="A6A6A6"/>
              <w:left w:val="single" w:sz="12" w:space="0" w:color="C0C0C0"/>
              <w:bottom w:val="nil"/>
              <w:right w:val="single" w:sz="6" w:space="0" w:color="BFBFBF"/>
            </w:tcBorders>
            <w:shd w:val="clear" w:color="auto" w:fill="FFFFFF"/>
          </w:tcPr>
          <w:p w:rsidR="005F717D" w:rsidRDefault="00A7741A" w:rsidP="009F5956">
            <w:pPr>
              <w:spacing w:before="40" w:after="40"/>
              <w:ind w:left="-2"/>
              <w:rPr>
                <w:rFonts w:asciiTheme="minorHAnsi" w:hAnsiTheme="minorHAnsi" w:cs="Arial"/>
              </w:rPr>
            </w:pPr>
            <w:r>
              <w:rPr>
                <w:rFonts w:asciiTheme="minorHAnsi" w:hAnsiTheme="minorHAnsi" w:cs="Arial"/>
              </w:rPr>
              <w:t>D</w:t>
            </w:r>
            <w:r w:rsidRPr="00DE7C84">
              <w:rPr>
                <w:rFonts w:asciiTheme="minorHAnsi" w:hAnsiTheme="minorHAnsi" w:cs="Arial"/>
              </w:rPr>
              <w:t xml:space="preserve">oes </w:t>
            </w:r>
            <w:r w:rsidRPr="00DE7C84">
              <w:rPr>
                <w:rFonts w:asciiTheme="minorHAnsi" w:hAnsiTheme="minorHAnsi"/>
              </w:rPr>
              <w:t xml:space="preserve">the </w:t>
            </w:r>
            <w:r>
              <w:rPr>
                <w:rFonts w:asciiTheme="minorHAnsi" w:hAnsiTheme="minorHAnsi"/>
              </w:rPr>
              <w:t xml:space="preserve">course </w:t>
            </w:r>
            <w:r w:rsidR="005F717D" w:rsidRPr="00DE7C84">
              <w:rPr>
                <w:rFonts w:asciiTheme="minorHAnsi" w:hAnsiTheme="minorHAnsi"/>
              </w:rPr>
              <w:t xml:space="preserve">involve the </w:t>
            </w:r>
            <w:r w:rsidR="002E3F46" w:rsidRPr="00DE7C84">
              <w:rPr>
                <w:rFonts w:asciiTheme="minorHAnsi" w:hAnsiTheme="minorHAnsi"/>
                <w:b/>
              </w:rPr>
              <w:t>development</w:t>
            </w:r>
            <w:r w:rsidR="002E3F46">
              <w:rPr>
                <w:rFonts w:asciiTheme="minorHAnsi" w:hAnsiTheme="minorHAnsi"/>
                <w:b/>
              </w:rPr>
              <w:t>, production or use</w:t>
            </w:r>
            <w:r w:rsidR="002E3F46" w:rsidRPr="00BB679E">
              <w:rPr>
                <w:rFonts w:asciiTheme="minorHAnsi" w:hAnsiTheme="minorHAnsi"/>
                <w:b/>
              </w:rPr>
              <w:t xml:space="preserve">, or </w:t>
            </w:r>
            <w:r w:rsidR="002E3F46" w:rsidRPr="002E3F46">
              <w:rPr>
                <w:rFonts w:asciiTheme="minorHAnsi" w:hAnsiTheme="minorHAnsi"/>
                <w:b/>
              </w:rPr>
              <w:t>provision of technical advice, assistance or training in the manufacture, maintenance</w:t>
            </w:r>
            <w:r w:rsidR="002E3F46" w:rsidRPr="002E3F46">
              <w:rPr>
                <w:rFonts w:asciiTheme="minorHAnsi" w:hAnsiTheme="minorHAnsi" w:cs="Arial"/>
                <w:b/>
              </w:rPr>
              <w:t xml:space="preserve"> or use</w:t>
            </w:r>
            <w:r w:rsidR="005F717D" w:rsidRPr="006604AA">
              <w:rPr>
                <w:rFonts w:asciiTheme="minorHAnsi" w:hAnsiTheme="minorHAnsi" w:cs="Arial"/>
              </w:rPr>
              <w:t xml:space="preserve"> </w:t>
            </w:r>
            <w:r w:rsidR="005F717D" w:rsidRPr="00DE7C84">
              <w:rPr>
                <w:rFonts w:asciiTheme="minorHAnsi" w:hAnsiTheme="minorHAnsi" w:cs="Arial"/>
              </w:rPr>
              <w:t>of:</w:t>
            </w:r>
          </w:p>
          <w:p w:rsidR="00907397" w:rsidRPr="009F5956" w:rsidRDefault="00907397" w:rsidP="009F5956">
            <w:pPr>
              <w:spacing w:before="40" w:after="40"/>
              <w:ind w:left="-2"/>
              <w:rPr>
                <w:rFonts w:asciiTheme="minorHAnsi" w:hAnsiTheme="minorHAnsi" w:cs="Arial"/>
              </w:rPr>
            </w:pPr>
          </w:p>
          <w:p w:rsidR="00E01ECA" w:rsidRPr="00DE7C84" w:rsidRDefault="00E01ECA" w:rsidP="004243EB">
            <w:pPr>
              <w:numPr>
                <w:ilvl w:val="0"/>
                <w:numId w:val="30"/>
              </w:numPr>
              <w:tabs>
                <w:tab w:val="left" w:pos="636"/>
              </w:tabs>
              <w:spacing w:before="40" w:after="40"/>
              <w:ind w:left="-2" w:firstLine="0"/>
              <w:rPr>
                <w:rFonts w:asciiTheme="minorHAnsi" w:hAnsiTheme="minorHAnsi" w:cs="Arial"/>
                <w:szCs w:val="20"/>
              </w:rPr>
            </w:pPr>
            <w:r w:rsidRPr="0034284A">
              <w:rPr>
                <w:rFonts w:asciiTheme="minorHAnsi" w:hAnsiTheme="minorHAnsi" w:cs="Arial"/>
                <w:szCs w:val="20"/>
              </w:rPr>
              <w:t>Gold, precious metals and/or diamonds</w:t>
            </w:r>
            <w:r w:rsidRPr="00DE7C84">
              <w:rPr>
                <w:rFonts w:asciiTheme="minorHAnsi" w:hAnsiTheme="minorHAnsi" w:cs="Arial"/>
                <w:szCs w:val="20"/>
              </w:rPr>
              <w:t xml:space="preserve">   </w:t>
            </w:r>
          </w:p>
        </w:tc>
        <w:tc>
          <w:tcPr>
            <w:tcW w:w="1843" w:type="dxa"/>
            <w:tcBorders>
              <w:top w:val="single" w:sz="4" w:space="0" w:color="A6A6A6"/>
              <w:left w:val="single" w:sz="6" w:space="0" w:color="BFBFBF"/>
              <w:bottom w:val="nil"/>
              <w:right w:val="single" w:sz="12" w:space="0" w:color="C0C0C0"/>
            </w:tcBorders>
            <w:shd w:val="clear" w:color="auto" w:fill="FFFFFF"/>
          </w:tcPr>
          <w:p w:rsidR="005F717D" w:rsidRDefault="005F717D" w:rsidP="00E01ECA">
            <w:pPr>
              <w:spacing w:before="40" w:after="40"/>
              <w:rPr>
                <w:rFonts w:asciiTheme="minorHAnsi" w:hAnsiTheme="minorHAnsi"/>
                <w:szCs w:val="20"/>
              </w:rPr>
            </w:pPr>
          </w:p>
          <w:p w:rsidR="009F5956" w:rsidRDefault="009F5956" w:rsidP="005F717D">
            <w:pPr>
              <w:spacing w:before="40" w:after="40"/>
              <w:rPr>
                <w:rFonts w:asciiTheme="minorHAnsi" w:hAnsiTheme="minorHAnsi"/>
                <w:szCs w:val="20"/>
              </w:rPr>
            </w:pPr>
          </w:p>
          <w:p w:rsidR="00907397" w:rsidRDefault="00907397" w:rsidP="005F717D">
            <w:pPr>
              <w:spacing w:before="40" w:after="40"/>
              <w:rPr>
                <w:rFonts w:asciiTheme="minorHAnsi" w:hAnsiTheme="minorHAnsi"/>
                <w:szCs w:val="20"/>
              </w:rPr>
            </w:pPr>
          </w:p>
          <w:p w:rsidR="00B74910" w:rsidRDefault="00B74910" w:rsidP="00B74910">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5C3C5A">
              <w:rPr>
                <w:rFonts w:asciiTheme="minorHAnsi" w:hAnsiTheme="minorHAnsi"/>
                <w:szCs w:val="20"/>
              </w:rPr>
            </w:r>
            <w:r w:rsidR="005C3C5A">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w:t>
            </w:r>
            <w:r>
              <w:rPr>
                <w:rFonts w:asciiTheme="minorHAnsi" w:hAnsiTheme="minorHAnsi"/>
                <w:szCs w:val="20"/>
              </w:rPr>
              <w:t>No</w:t>
            </w:r>
            <w:r w:rsidRPr="00DE7C84">
              <w:rPr>
                <w:rFonts w:asciiTheme="minorHAnsi" w:hAnsiTheme="minorHAnsi"/>
                <w:szCs w:val="20"/>
              </w:rPr>
              <w:t xml:space="preserve">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5C3C5A">
              <w:rPr>
                <w:rFonts w:asciiTheme="minorHAnsi" w:hAnsiTheme="minorHAnsi"/>
                <w:szCs w:val="20"/>
              </w:rPr>
            </w:r>
            <w:r w:rsidR="005C3C5A">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w:t>
            </w:r>
            <w:r>
              <w:rPr>
                <w:rFonts w:asciiTheme="minorHAnsi" w:hAnsiTheme="minorHAnsi"/>
                <w:szCs w:val="20"/>
              </w:rPr>
              <w:t>Yes</w:t>
            </w:r>
          </w:p>
          <w:p w:rsidR="00E01ECA" w:rsidRPr="009F5956" w:rsidRDefault="00E01ECA" w:rsidP="007D1DB1">
            <w:pPr>
              <w:spacing w:before="40" w:after="40"/>
              <w:ind w:left="-113"/>
              <w:rPr>
                <w:rFonts w:asciiTheme="minorHAnsi" w:hAnsiTheme="minorHAnsi"/>
                <w:szCs w:val="20"/>
              </w:rPr>
            </w:pPr>
          </w:p>
        </w:tc>
      </w:tr>
      <w:tr w:rsidR="00E01ECA" w:rsidRPr="00DE7C84" w:rsidTr="000F770A">
        <w:trPr>
          <w:trHeight w:val="340"/>
        </w:trPr>
        <w:tc>
          <w:tcPr>
            <w:tcW w:w="7893" w:type="dxa"/>
            <w:tcBorders>
              <w:top w:val="nil"/>
              <w:left w:val="single" w:sz="12" w:space="0" w:color="C0C0C0"/>
              <w:bottom w:val="nil"/>
              <w:right w:val="single" w:sz="6" w:space="0" w:color="BFBFBF"/>
            </w:tcBorders>
            <w:shd w:val="clear" w:color="auto" w:fill="FFFFFF"/>
          </w:tcPr>
          <w:p w:rsidR="00E01ECA" w:rsidRPr="00BF67CF" w:rsidRDefault="00E01ECA" w:rsidP="00BA5526">
            <w:pPr>
              <w:numPr>
                <w:ilvl w:val="0"/>
                <w:numId w:val="30"/>
              </w:numPr>
              <w:spacing w:before="40" w:after="40"/>
              <w:ind w:left="636" w:hanging="636"/>
              <w:rPr>
                <w:rFonts w:asciiTheme="minorHAnsi" w:hAnsiTheme="minorHAnsi" w:cs="Arial"/>
                <w:szCs w:val="20"/>
              </w:rPr>
            </w:pPr>
            <w:r w:rsidRPr="00DE7C84">
              <w:rPr>
                <w:rFonts w:asciiTheme="minorHAnsi" w:hAnsiTheme="minorHAnsi" w:cs="Arial"/>
                <w:szCs w:val="20"/>
              </w:rPr>
              <w:t xml:space="preserve">Any goods listed in </w:t>
            </w:r>
            <w:hyperlink r:id="rId22" w:history="1">
              <w:r w:rsidRPr="00DE7C84">
                <w:rPr>
                  <w:rStyle w:val="Hyperlink"/>
                  <w:rFonts w:asciiTheme="minorHAnsi" w:hAnsiTheme="minorHAnsi" w:cs="Arial"/>
                  <w:szCs w:val="20"/>
                </w:rPr>
                <w:t>Autonomous Sanctions (Export Sanctioned Goods-Syria) Specification 2012.</w:t>
              </w:r>
            </w:hyperlink>
            <w:r w:rsidRPr="00DE7C84">
              <w:rPr>
                <w:rStyle w:val="Emphasis"/>
                <w:rFonts w:asciiTheme="minorHAnsi" w:hAnsiTheme="minorHAnsi"/>
                <w:i w:val="0"/>
                <w:szCs w:val="20"/>
              </w:rPr>
              <w:t xml:space="preserve"> </w:t>
            </w:r>
            <w:r w:rsidR="00C676B3" w:rsidRPr="00D90897">
              <w:rPr>
                <w:rStyle w:val="Emphasis"/>
                <w:rFonts w:asciiTheme="minorHAnsi" w:hAnsiTheme="minorHAnsi"/>
                <w:sz w:val="16"/>
                <w:szCs w:val="16"/>
              </w:rPr>
              <w:t>(</w:t>
            </w:r>
            <w:r w:rsidR="00D90897" w:rsidRPr="00D90897">
              <w:rPr>
                <w:rStyle w:val="Emphasis"/>
                <w:rFonts w:asciiTheme="minorHAnsi" w:hAnsiTheme="minorHAnsi"/>
                <w:sz w:val="16"/>
                <w:szCs w:val="16"/>
              </w:rPr>
              <w:t xml:space="preserve">Key words: </w:t>
            </w:r>
            <w:r w:rsidR="00C676B3" w:rsidRPr="00D90897">
              <w:rPr>
                <w:rStyle w:val="Emphasis"/>
                <w:rFonts w:asciiTheme="minorHAnsi" w:hAnsiTheme="minorHAnsi"/>
                <w:sz w:val="16"/>
                <w:szCs w:val="16"/>
              </w:rPr>
              <w:t xml:space="preserve">Luxury goods; equipment, materials, software and technology used in oil/gas industry, </w:t>
            </w:r>
            <w:r w:rsidR="002424C1" w:rsidRPr="00D90897">
              <w:rPr>
                <w:rStyle w:val="Emphasis"/>
                <w:rFonts w:asciiTheme="minorHAnsi" w:hAnsiTheme="minorHAnsi"/>
                <w:sz w:val="16"/>
                <w:szCs w:val="16"/>
              </w:rPr>
              <w:t xml:space="preserve">equipment, materials, software and technology used in electricity generation in </w:t>
            </w:r>
            <w:r w:rsidR="00C676B3" w:rsidRPr="00D90897">
              <w:rPr>
                <w:rStyle w:val="Emphasis"/>
                <w:rFonts w:asciiTheme="minorHAnsi" w:hAnsiTheme="minorHAnsi"/>
                <w:sz w:val="16"/>
                <w:szCs w:val="16"/>
              </w:rPr>
              <w:t xml:space="preserve">power plants, </w:t>
            </w:r>
            <w:r w:rsidR="00D6061B" w:rsidRPr="00D90897">
              <w:rPr>
                <w:rStyle w:val="Emphasis"/>
                <w:rFonts w:asciiTheme="minorHAnsi" w:hAnsiTheme="minorHAnsi"/>
                <w:sz w:val="16"/>
                <w:szCs w:val="16"/>
              </w:rPr>
              <w:t xml:space="preserve">monitoring of </w:t>
            </w:r>
            <w:r w:rsidR="00C676B3" w:rsidRPr="00D90897">
              <w:rPr>
                <w:rStyle w:val="Emphasis"/>
                <w:rFonts w:asciiTheme="minorHAnsi" w:hAnsiTheme="minorHAnsi"/>
                <w:sz w:val="16"/>
                <w:szCs w:val="16"/>
              </w:rPr>
              <w:t>internet or telephone communications</w:t>
            </w:r>
            <w:r w:rsidR="00BA5526">
              <w:rPr>
                <w:rStyle w:val="Emphasis"/>
                <w:rFonts w:asciiTheme="minorHAnsi" w:hAnsiTheme="minorHAnsi"/>
                <w:sz w:val="16"/>
                <w:szCs w:val="16"/>
              </w:rPr>
              <w:t>.</w:t>
            </w:r>
            <w:r w:rsidR="00C676B3" w:rsidRPr="00D90897">
              <w:rPr>
                <w:rStyle w:val="Emphasis"/>
                <w:rFonts w:asciiTheme="minorHAnsi" w:hAnsiTheme="minorHAnsi"/>
                <w:sz w:val="16"/>
                <w:szCs w:val="16"/>
              </w:rPr>
              <w:t>)</w:t>
            </w:r>
          </w:p>
        </w:tc>
        <w:tc>
          <w:tcPr>
            <w:tcW w:w="1843" w:type="dxa"/>
            <w:tcBorders>
              <w:top w:val="nil"/>
              <w:left w:val="single" w:sz="6" w:space="0" w:color="BFBFBF"/>
              <w:bottom w:val="nil"/>
              <w:right w:val="single" w:sz="12" w:space="0" w:color="C0C0C0"/>
            </w:tcBorders>
            <w:shd w:val="clear" w:color="auto" w:fill="FFFFFF"/>
          </w:tcPr>
          <w:p w:rsidR="00B74910" w:rsidRDefault="00B74910" w:rsidP="00B74910">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5C3C5A">
              <w:rPr>
                <w:rFonts w:asciiTheme="minorHAnsi" w:hAnsiTheme="minorHAnsi"/>
                <w:szCs w:val="20"/>
              </w:rPr>
            </w:r>
            <w:r w:rsidR="005C3C5A">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w:t>
            </w:r>
            <w:r>
              <w:rPr>
                <w:rFonts w:asciiTheme="minorHAnsi" w:hAnsiTheme="minorHAnsi"/>
                <w:szCs w:val="20"/>
              </w:rPr>
              <w:t>No</w:t>
            </w:r>
            <w:r w:rsidRPr="00DE7C84">
              <w:rPr>
                <w:rFonts w:asciiTheme="minorHAnsi" w:hAnsiTheme="minorHAnsi"/>
                <w:szCs w:val="20"/>
              </w:rPr>
              <w:t xml:space="preserve">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5C3C5A">
              <w:rPr>
                <w:rFonts w:asciiTheme="minorHAnsi" w:hAnsiTheme="minorHAnsi"/>
                <w:szCs w:val="20"/>
              </w:rPr>
            </w:r>
            <w:r w:rsidR="005C3C5A">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w:t>
            </w:r>
            <w:r>
              <w:rPr>
                <w:rFonts w:asciiTheme="minorHAnsi" w:hAnsiTheme="minorHAnsi"/>
                <w:szCs w:val="20"/>
              </w:rPr>
              <w:t>Yes</w:t>
            </w:r>
          </w:p>
          <w:p w:rsidR="00E01ECA" w:rsidRPr="00DE7C84" w:rsidRDefault="00E01ECA" w:rsidP="00E01ECA">
            <w:pPr>
              <w:spacing w:before="40" w:after="40"/>
              <w:rPr>
                <w:rFonts w:asciiTheme="minorHAnsi" w:hAnsiTheme="minorHAnsi"/>
                <w:szCs w:val="20"/>
              </w:rPr>
            </w:pPr>
          </w:p>
        </w:tc>
      </w:tr>
      <w:tr w:rsidR="00E01ECA" w:rsidRPr="00DE7C84" w:rsidTr="000F770A">
        <w:trPr>
          <w:trHeight w:val="340"/>
        </w:trPr>
        <w:tc>
          <w:tcPr>
            <w:tcW w:w="7893" w:type="dxa"/>
            <w:tcBorders>
              <w:top w:val="nil"/>
              <w:left w:val="single" w:sz="12" w:space="0" w:color="C0C0C0"/>
              <w:bottom w:val="nil"/>
              <w:right w:val="single" w:sz="6" w:space="0" w:color="BFBFBF"/>
            </w:tcBorders>
            <w:shd w:val="clear" w:color="auto" w:fill="FFFFFF"/>
          </w:tcPr>
          <w:p w:rsidR="00E01ECA" w:rsidRPr="00BF67CF" w:rsidRDefault="00E01ECA" w:rsidP="004243EB">
            <w:pPr>
              <w:numPr>
                <w:ilvl w:val="0"/>
                <w:numId w:val="30"/>
              </w:numPr>
              <w:spacing w:before="40" w:after="40"/>
              <w:ind w:left="636" w:hanging="638"/>
              <w:rPr>
                <w:rFonts w:asciiTheme="minorHAnsi" w:hAnsiTheme="minorHAnsi" w:cs="Arial"/>
                <w:szCs w:val="20"/>
              </w:rPr>
            </w:pPr>
            <w:r w:rsidRPr="00DE7C84">
              <w:rPr>
                <w:rFonts w:asciiTheme="minorHAnsi" w:hAnsiTheme="minorHAnsi" w:cs="Arial"/>
                <w:szCs w:val="20"/>
              </w:rPr>
              <w:t xml:space="preserve">Any goods listed in </w:t>
            </w:r>
            <w:hyperlink r:id="rId23" w:history="1">
              <w:r w:rsidRPr="00DE7C84">
                <w:rPr>
                  <w:rStyle w:val="Hyperlink"/>
                  <w:rFonts w:asciiTheme="minorHAnsi" w:hAnsiTheme="minorHAnsi" w:cs="Arial"/>
                  <w:szCs w:val="20"/>
                </w:rPr>
                <w:t>Autonomous Sanctions (Export Sanctioned Goods-Syria) Designation 2012.</w:t>
              </w:r>
            </w:hyperlink>
            <w:r w:rsidRPr="00DE7C84">
              <w:rPr>
                <w:rFonts w:asciiTheme="minorHAnsi" w:hAnsiTheme="minorHAnsi" w:cs="Arial"/>
                <w:szCs w:val="20"/>
              </w:rPr>
              <w:t xml:space="preserve"> </w:t>
            </w:r>
            <w:r w:rsidR="00DD1682" w:rsidRPr="00D90897">
              <w:rPr>
                <w:rFonts w:asciiTheme="minorHAnsi" w:hAnsiTheme="minorHAnsi" w:cs="Arial"/>
                <w:sz w:val="16"/>
                <w:szCs w:val="16"/>
              </w:rPr>
              <w:t>(</w:t>
            </w:r>
            <w:r w:rsidR="00D90897" w:rsidRPr="00D90897">
              <w:rPr>
                <w:rFonts w:asciiTheme="minorHAnsi" w:hAnsiTheme="minorHAnsi" w:cs="Arial"/>
                <w:sz w:val="16"/>
                <w:szCs w:val="16"/>
              </w:rPr>
              <w:t xml:space="preserve">Key words: </w:t>
            </w:r>
            <w:r w:rsidR="00DD1682" w:rsidRPr="00D90897">
              <w:rPr>
                <w:rFonts w:asciiTheme="minorHAnsi" w:hAnsiTheme="minorHAnsi" w:cs="Arial"/>
                <w:sz w:val="16"/>
                <w:szCs w:val="16"/>
              </w:rPr>
              <w:t>Materials, chemicals, microorganisms and toxins</w:t>
            </w:r>
            <w:r w:rsidR="008804E4" w:rsidRPr="00D90897">
              <w:rPr>
                <w:rFonts w:asciiTheme="minorHAnsi" w:hAnsiTheme="minorHAnsi" w:cs="Arial"/>
                <w:sz w:val="16"/>
                <w:szCs w:val="16"/>
              </w:rPr>
              <w:t xml:space="preserve">; </w:t>
            </w:r>
            <w:r w:rsidR="00546A16" w:rsidRPr="00D90897">
              <w:rPr>
                <w:rFonts w:asciiTheme="minorHAnsi" w:hAnsiTheme="minorHAnsi" w:cs="Arial"/>
                <w:sz w:val="16"/>
                <w:szCs w:val="16"/>
              </w:rPr>
              <w:t>Materials Processing</w:t>
            </w:r>
            <w:r w:rsidR="00BA5526">
              <w:rPr>
                <w:rFonts w:asciiTheme="minorHAnsi" w:hAnsiTheme="minorHAnsi" w:cs="Arial"/>
                <w:sz w:val="16"/>
                <w:szCs w:val="16"/>
              </w:rPr>
              <w:t>.</w:t>
            </w:r>
            <w:r w:rsidR="00DD1682" w:rsidRPr="00D90897">
              <w:rPr>
                <w:rFonts w:asciiTheme="minorHAnsi" w:hAnsiTheme="minorHAnsi" w:cs="Arial"/>
                <w:sz w:val="16"/>
                <w:szCs w:val="16"/>
              </w:rPr>
              <w:t>)</w:t>
            </w:r>
          </w:p>
        </w:tc>
        <w:tc>
          <w:tcPr>
            <w:tcW w:w="1843" w:type="dxa"/>
            <w:tcBorders>
              <w:top w:val="nil"/>
              <w:left w:val="single" w:sz="6" w:space="0" w:color="BFBFBF"/>
              <w:bottom w:val="nil"/>
              <w:right w:val="single" w:sz="12" w:space="0" w:color="C0C0C0"/>
            </w:tcBorders>
            <w:shd w:val="clear" w:color="auto" w:fill="FFFFFF"/>
          </w:tcPr>
          <w:p w:rsidR="00B74910" w:rsidRDefault="00B74910" w:rsidP="00B74910">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5C3C5A">
              <w:rPr>
                <w:rFonts w:asciiTheme="minorHAnsi" w:hAnsiTheme="minorHAnsi"/>
                <w:szCs w:val="20"/>
              </w:rPr>
            </w:r>
            <w:r w:rsidR="005C3C5A">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w:t>
            </w:r>
            <w:r>
              <w:rPr>
                <w:rFonts w:asciiTheme="minorHAnsi" w:hAnsiTheme="minorHAnsi"/>
                <w:szCs w:val="20"/>
              </w:rPr>
              <w:t>No</w:t>
            </w:r>
            <w:r w:rsidRPr="00DE7C84">
              <w:rPr>
                <w:rFonts w:asciiTheme="minorHAnsi" w:hAnsiTheme="minorHAnsi"/>
                <w:szCs w:val="20"/>
              </w:rPr>
              <w:t xml:space="preserve">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5C3C5A">
              <w:rPr>
                <w:rFonts w:asciiTheme="minorHAnsi" w:hAnsiTheme="minorHAnsi"/>
                <w:szCs w:val="20"/>
              </w:rPr>
            </w:r>
            <w:r w:rsidR="005C3C5A">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w:t>
            </w:r>
            <w:r>
              <w:rPr>
                <w:rFonts w:asciiTheme="minorHAnsi" w:hAnsiTheme="minorHAnsi"/>
                <w:szCs w:val="20"/>
              </w:rPr>
              <w:t>Yes</w:t>
            </w:r>
          </w:p>
          <w:p w:rsidR="00E01ECA" w:rsidRPr="00DE7C84" w:rsidRDefault="00E01ECA" w:rsidP="00E01ECA">
            <w:pPr>
              <w:spacing w:before="40" w:after="40"/>
              <w:rPr>
                <w:rFonts w:asciiTheme="minorHAnsi" w:hAnsiTheme="minorHAnsi"/>
                <w:szCs w:val="20"/>
              </w:rPr>
            </w:pPr>
          </w:p>
        </w:tc>
      </w:tr>
      <w:tr w:rsidR="00E01ECA" w:rsidRPr="00DE7C84" w:rsidTr="000F770A">
        <w:trPr>
          <w:trHeight w:val="340"/>
        </w:trPr>
        <w:tc>
          <w:tcPr>
            <w:tcW w:w="7893" w:type="dxa"/>
            <w:tcBorders>
              <w:top w:val="nil"/>
              <w:left w:val="single" w:sz="12" w:space="0" w:color="C0C0C0"/>
              <w:bottom w:val="single" w:sz="4" w:space="0" w:color="BFBFBF"/>
              <w:right w:val="single" w:sz="6" w:space="0" w:color="BFBFBF"/>
            </w:tcBorders>
            <w:shd w:val="clear" w:color="auto" w:fill="FFFFFF"/>
          </w:tcPr>
          <w:p w:rsidR="00991B2B" w:rsidRPr="004243EB" w:rsidRDefault="00E01ECA" w:rsidP="004243EB">
            <w:pPr>
              <w:numPr>
                <w:ilvl w:val="0"/>
                <w:numId w:val="30"/>
              </w:numPr>
              <w:spacing w:before="40" w:after="40"/>
              <w:ind w:left="636" w:hanging="638"/>
              <w:rPr>
                <w:rFonts w:asciiTheme="minorHAnsi" w:hAnsiTheme="minorHAnsi" w:cs="Arial"/>
                <w:szCs w:val="20"/>
              </w:rPr>
            </w:pPr>
            <w:r w:rsidRPr="00DE7C84">
              <w:rPr>
                <w:rFonts w:asciiTheme="minorHAnsi" w:hAnsiTheme="minorHAnsi" w:cs="Arial"/>
                <w:szCs w:val="20"/>
              </w:rPr>
              <w:t xml:space="preserve">Newly printed or unissued Syrian denominated bank notes </w:t>
            </w:r>
            <w:r w:rsidRPr="00A456CA">
              <w:rPr>
                <w:rFonts w:asciiTheme="minorHAnsi" w:hAnsiTheme="minorHAnsi" w:cs="Arial"/>
                <w:szCs w:val="20"/>
              </w:rPr>
              <w:t>or</w:t>
            </w:r>
            <w:r w:rsidRPr="00DE7C84">
              <w:rPr>
                <w:rFonts w:asciiTheme="minorHAnsi" w:hAnsiTheme="minorHAnsi" w:cs="Arial"/>
                <w:b/>
                <w:szCs w:val="20"/>
              </w:rPr>
              <w:t xml:space="preserve"> </w:t>
            </w:r>
            <w:r w:rsidRPr="00DE7C84">
              <w:rPr>
                <w:rFonts w:asciiTheme="minorHAnsi" w:hAnsiTheme="minorHAnsi" w:cs="Arial"/>
                <w:szCs w:val="20"/>
              </w:rPr>
              <w:t xml:space="preserve">newly minted or unissued Syrian denominated coinage.   </w:t>
            </w:r>
            <w:r w:rsidRPr="00DE7C84">
              <w:rPr>
                <w:rFonts w:asciiTheme="minorHAnsi" w:hAnsiTheme="minorHAnsi" w:cs="Arial"/>
                <w:szCs w:val="20"/>
                <w:lang w:val="en-US" w:eastAsia="en-US"/>
              </w:rPr>
              <w:t xml:space="preserve">    </w:t>
            </w:r>
          </w:p>
          <w:p w:rsidR="00991B2B" w:rsidRDefault="00991B2B" w:rsidP="004243EB">
            <w:pPr>
              <w:spacing w:before="40" w:after="40"/>
              <w:ind w:left="636"/>
              <w:rPr>
                <w:rFonts w:asciiTheme="minorHAnsi" w:hAnsiTheme="minorHAnsi" w:cs="Arial"/>
                <w:szCs w:val="20"/>
                <w:lang w:val="en-US" w:eastAsia="en-US"/>
              </w:rPr>
            </w:pPr>
          </w:p>
          <w:p w:rsidR="00E01ECA" w:rsidRPr="00DE7C84" w:rsidRDefault="00991B2B" w:rsidP="004243EB">
            <w:pPr>
              <w:spacing w:before="40" w:after="40"/>
              <w:rPr>
                <w:rFonts w:asciiTheme="minorHAnsi" w:hAnsiTheme="minorHAnsi" w:cs="Arial"/>
                <w:szCs w:val="20"/>
              </w:rPr>
            </w:pPr>
            <w:r>
              <w:rPr>
                <w:rFonts w:asciiTheme="minorHAnsi" w:hAnsiTheme="minorHAnsi" w:cs="Arial"/>
              </w:rPr>
              <w:t>D</w:t>
            </w:r>
            <w:r w:rsidRPr="00DE7C84">
              <w:rPr>
                <w:rFonts w:asciiTheme="minorHAnsi" w:hAnsiTheme="minorHAnsi" w:cs="Arial"/>
              </w:rPr>
              <w:t xml:space="preserve">oes </w:t>
            </w:r>
            <w:r>
              <w:rPr>
                <w:rFonts w:asciiTheme="minorHAnsi" w:hAnsiTheme="minorHAnsi"/>
              </w:rPr>
              <w:t xml:space="preserve">the </w:t>
            </w:r>
            <w:r w:rsidR="00033648" w:rsidRPr="00033648">
              <w:rPr>
                <w:rFonts w:asciiTheme="minorHAnsi" w:hAnsiTheme="minorHAnsi"/>
              </w:rPr>
              <w:t>program (compulsory courses and elective courses)</w:t>
            </w:r>
            <w:r w:rsidR="00033648">
              <w:rPr>
                <w:rFonts w:asciiTheme="minorHAnsi" w:hAnsiTheme="minorHAnsi"/>
              </w:rPr>
              <w:t xml:space="preserve"> </w:t>
            </w:r>
            <w:r>
              <w:rPr>
                <w:rFonts w:asciiTheme="minorHAnsi" w:hAnsiTheme="minorHAnsi"/>
                <w:b/>
              </w:rPr>
              <w:t xml:space="preserve">giving, trading, transferring </w:t>
            </w:r>
            <w:r w:rsidR="00442E5F">
              <w:rPr>
                <w:rFonts w:asciiTheme="minorHAnsi" w:hAnsiTheme="minorHAnsi"/>
                <w:b/>
              </w:rPr>
              <w:t>Syrian</w:t>
            </w:r>
            <w:r w:rsidRPr="00205036">
              <w:rPr>
                <w:rFonts w:asciiTheme="minorHAnsi" w:hAnsiTheme="minorHAnsi"/>
                <w:b/>
              </w:rPr>
              <w:t xml:space="preserve"> cultural property </w:t>
            </w:r>
            <w:r w:rsidRPr="000F2E2D">
              <w:rPr>
                <w:rFonts w:asciiTheme="minorHAnsi" w:hAnsiTheme="minorHAnsi"/>
              </w:rPr>
              <w:t xml:space="preserve">and other items of archaeological, historical, cultural, rare scientific, and religious importance illegally removed from the </w:t>
            </w:r>
            <w:r w:rsidR="00442E5F">
              <w:rPr>
                <w:rFonts w:asciiTheme="minorHAnsi" w:hAnsiTheme="minorHAnsi"/>
              </w:rPr>
              <w:t>Syria on or after 15</w:t>
            </w:r>
            <w:r w:rsidRPr="000F2E2D">
              <w:rPr>
                <w:rFonts w:asciiTheme="minorHAnsi" w:hAnsiTheme="minorHAnsi"/>
              </w:rPr>
              <w:t xml:space="preserve"> </w:t>
            </w:r>
            <w:r w:rsidR="00442E5F">
              <w:rPr>
                <w:rFonts w:asciiTheme="minorHAnsi" w:hAnsiTheme="minorHAnsi"/>
              </w:rPr>
              <w:t>March 2</w:t>
            </w:r>
            <w:r w:rsidRPr="000F2E2D">
              <w:rPr>
                <w:rFonts w:asciiTheme="minorHAnsi" w:hAnsiTheme="minorHAnsi"/>
              </w:rPr>
              <w:t>0</w:t>
            </w:r>
            <w:r w:rsidR="00E96F3A">
              <w:rPr>
                <w:rFonts w:asciiTheme="minorHAnsi" w:hAnsiTheme="minorHAnsi"/>
              </w:rPr>
              <w:t>11</w:t>
            </w:r>
            <w:r w:rsidRPr="000F2E2D">
              <w:rPr>
                <w:rFonts w:asciiTheme="minorHAnsi" w:hAnsiTheme="minorHAnsi"/>
              </w:rPr>
              <w:t>?</w:t>
            </w:r>
            <w:r>
              <w:rPr>
                <w:rFonts w:asciiTheme="minorHAnsi" w:hAnsiTheme="minorHAnsi"/>
              </w:rPr>
              <w:br/>
            </w:r>
          </w:p>
        </w:tc>
        <w:tc>
          <w:tcPr>
            <w:tcW w:w="1843" w:type="dxa"/>
            <w:tcBorders>
              <w:top w:val="nil"/>
              <w:left w:val="single" w:sz="6" w:space="0" w:color="BFBFBF"/>
              <w:bottom w:val="single" w:sz="4" w:space="0" w:color="BFBFBF"/>
              <w:right w:val="single" w:sz="12" w:space="0" w:color="C0C0C0"/>
            </w:tcBorders>
            <w:shd w:val="clear" w:color="auto" w:fill="FFFFFF"/>
          </w:tcPr>
          <w:p w:rsidR="00B74910" w:rsidRDefault="00B74910" w:rsidP="00B74910">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5C3C5A">
              <w:rPr>
                <w:rFonts w:asciiTheme="minorHAnsi" w:hAnsiTheme="minorHAnsi"/>
                <w:szCs w:val="20"/>
              </w:rPr>
            </w:r>
            <w:r w:rsidR="005C3C5A">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w:t>
            </w:r>
            <w:r>
              <w:rPr>
                <w:rFonts w:asciiTheme="minorHAnsi" w:hAnsiTheme="minorHAnsi"/>
                <w:szCs w:val="20"/>
              </w:rPr>
              <w:t>No</w:t>
            </w:r>
            <w:r w:rsidRPr="00DE7C84">
              <w:rPr>
                <w:rFonts w:asciiTheme="minorHAnsi" w:hAnsiTheme="minorHAnsi"/>
                <w:szCs w:val="20"/>
              </w:rPr>
              <w:t xml:space="preserve">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5C3C5A">
              <w:rPr>
                <w:rFonts w:asciiTheme="minorHAnsi" w:hAnsiTheme="minorHAnsi"/>
                <w:szCs w:val="20"/>
              </w:rPr>
            </w:r>
            <w:r w:rsidR="005C3C5A">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w:t>
            </w:r>
            <w:r>
              <w:rPr>
                <w:rFonts w:asciiTheme="minorHAnsi" w:hAnsiTheme="minorHAnsi"/>
                <w:szCs w:val="20"/>
              </w:rPr>
              <w:t>Yes</w:t>
            </w:r>
          </w:p>
          <w:p w:rsidR="00991B2B" w:rsidRDefault="00991B2B" w:rsidP="00E01ECA">
            <w:pPr>
              <w:spacing w:before="40" w:after="40"/>
              <w:rPr>
                <w:rFonts w:asciiTheme="minorHAnsi" w:hAnsiTheme="minorHAnsi"/>
                <w:szCs w:val="20"/>
              </w:rPr>
            </w:pPr>
          </w:p>
          <w:p w:rsidR="00991B2B" w:rsidRDefault="00991B2B" w:rsidP="00E01ECA">
            <w:pPr>
              <w:spacing w:before="40" w:after="40"/>
              <w:rPr>
                <w:rFonts w:asciiTheme="minorHAnsi" w:hAnsiTheme="minorHAnsi"/>
                <w:szCs w:val="20"/>
              </w:rPr>
            </w:pPr>
          </w:p>
          <w:p w:rsidR="00B74910" w:rsidRDefault="00B74910" w:rsidP="00B74910">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5C3C5A">
              <w:rPr>
                <w:rFonts w:asciiTheme="minorHAnsi" w:hAnsiTheme="minorHAnsi"/>
                <w:szCs w:val="20"/>
              </w:rPr>
            </w:r>
            <w:r w:rsidR="005C3C5A">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w:t>
            </w:r>
            <w:r>
              <w:rPr>
                <w:rFonts w:asciiTheme="minorHAnsi" w:hAnsiTheme="minorHAnsi"/>
                <w:szCs w:val="20"/>
              </w:rPr>
              <w:t>No</w:t>
            </w:r>
            <w:r w:rsidRPr="00DE7C84">
              <w:rPr>
                <w:rFonts w:asciiTheme="minorHAnsi" w:hAnsiTheme="minorHAnsi"/>
                <w:szCs w:val="20"/>
              </w:rPr>
              <w:t xml:space="preserve">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5C3C5A">
              <w:rPr>
                <w:rFonts w:asciiTheme="minorHAnsi" w:hAnsiTheme="minorHAnsi"/>
                <w:szCs w:val="20"/>
              </w:rPr>
            </w:r>
            <w:r w:rsidR="005C3C5A">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w:t>
            </w:r>
            <w:r>
              <w:rPr>
                <w:rFonts w:asciiTheme="minorHAnsi" w:hAnsiTheme="minorHAnsi"/>
                <w:szCs w:val="20"/>
              </w:rPr>
              <w:t>Yes</w:t>
            </w:r>
          </w:p>
          <w:p w:rsidR="00991B2B" w:rsidRPr="00DE7C84" w:rsidRDefault="00991B2B" w:rsidP="00E01ECA">
            <w:pPr>
              <w:spacing w:before="40" w:after="40"/>
              <w:rPr>
                <w:rFonts w:asciiTheme="minorHAnsi" w:hAnsiTheme="minorHAnsi"/>
                <w:szCs w:val="20"/>
              </w:rPr>
            </w:pPr>
          </w:p>
        </w:tc>
      </w:tr>
      <w:tr w:rsidR="00E01ECA" w:rsidRPr="00DE7C84" w:rsidTr="0079632D">
        <w:trPr>
          <w:trHeight w:val="662"/>
        </w:trPr>
        <w:tc>
          <w:tcPr>
            <w:tcW w:w="9736" w:type="dxa"/>
            <w:gridSpan w:val="2"/>
            <w:tcBorders>
              <w:top w:val="single" w:sz="4" w:space="0" w:color="A6A6A6"/>
              <w:left w:val="single" w:sz="12" w:space="0" w:color="BFBFBF"/>
              <w:bottom w:val="single" w:sz="4" w:space="0" w:color="A6A6A6"/>
              <w:right w:val="single" w:sz="12" w:space="0" w:color="BFBFBF"/>
            </w:tcBorders>
            <w:shd w:val="clear" w:color="auto" w:fill="FFFFFF"/>
            <w:vAlign w:val="center"/>
          </w:tcPr>
          <w:p w:rsidR="00EE3ACB" w:rsidRDefault="00EE3ACB" w:rsidP="00EE3ACB">
            <w:pPr>
              <w:pStyle w:val="Question"/>
              <w:spacing w:before="0" w:after="0"/>
              <w:rPr>
                <w:rFonts w:asciiTheme="minorHAnsi" w:hAnsiTheme="minorHAnsi"/>
                <w:i/>
              </w:rPr>
            </w:pPr>
            <w:r w:rsidRPr="004A32DA">
              <w:rPr>
                <w:rFonts w:asciiTheme="minorHAnsi" w:hAnsiTheme="minorHAnsi"/>
                <w:i/>
              </w:rPr>
              <w:t>If yes</w:t>
            </w:r>
            <w:r>
              <w:rPr>
                <w:rFonts w:asciiTheme="minorHAnsi" w:hAnsiTheme="minorHAnsi"/>
                <w:i/>
              </w:rPr>
              <w:t xml:space="preserve"> to any of the above</w:t>
            </w:r>
            <w:r w:rsidRPr="004A32DA">
              <w:rPr>
                <w:rFonts w:asciiTheme="minorHAnsi" w:hAnsiTheme="minorHAnsi"/>
                <w:i/>
              </w:rPr>
              <w:t xml:space="preserve">, please </w:t>
            </w:r>
            <w:r>
              <w:rPr>
                <w:rFonts w:asciiTheme="minorHAnsi" w:hAnsiTheme="minorHAnsi"/>
                <w:i/>
              </w:rPr>
              <w:t>provide details of the sanctioned goods/information and how it may be used as part of the course.</w:t>
            </w:r>
            <w:r w:rsidRPr="004A32DA">
              <w:rPr>
                <w:rFonts w:asciiTheme="minorHAnsi" w:hAnsiTheme="minorHAnsi"/>
                <w:i/>
              </w:rPr>
              <w:t xml:space="preserve"> </w:t>
            </w:r>
            <w:r>
              <w:rPr>
                <w:rFonts w:asciiTheme="minorHAnsi" w:hAnsiTheme="minorHAnsi"/>
                <w:i/>
              </w:rPr>
              <w:t xml:space="preserve">Include </w:t>
            </w:r>
            <w:r w:rsidRPr="004A32DA">
              <w:rPr>
                <w:rFonts w:asciiTheme="minorHAnsi" w:hAnsiTheme="minorHAnsi"/>
                <w:i/>
              </w:rPr>
              <w:t>the technical details of equipment identified</w:t>
            </w:r>
            <w:r>
              <w:rPr>
                <w:rFonts w:asciiTheme="minorHAnsi" w:hAnsiTheme="minorHAnsi"/>
                <w:i/>
              </w:rPr>
              <w:t xml:space="preserve">, if applicable.  </w:t>
            </w:r>
          </w:p>
          <w:p w:rsidR="009F5956" w:rsidRPr="009F5956" w:rsidRDefault="00053CC9" w:rsidP="000B0AAE">
            <w:pPr>
              <w:pStyle w:val="Question"/>
              <w:spacing w:before="0" w:after="0"/>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tc>
      </w:tr>
    </w:tbl>
    <w:p w:rsidR="00555DF4" w:rsidRDefault="00555DF4">
      <w:pPr>
        <w:rPr>
          <w:rFonts w:asciiTheme="minorHAnsi" w:hAnsiTheme="minorHAnsi"/>
          <w:szCs w:val="20"/>
        </w:rPr>
      </w:pPr>
    </w:p>
    <w:p w:rsidR="00C32F30" w:rsidRDefault="00C32F30">
      <w:pPr>
        <w:rPr>
          <w:rFonts w:asciiTheme="minorHAnsi" w:hAnsiTheme="minorHAnsi"/>
          <w:szCs w:val="20"/>
        </w:rPr>
      </w:pPr>
    </w:p>
    <w:p w:rsidR="00B74910" w:rsidRDefault="00B74910">
      <w:pPr>
        <w:rPr>
          <w:rFonts w:asciiTheme="minorHAnsi" w:hAnsiTheme="minorHAnsi"/>
          <w:szCs w:val="20"/>
        </w:rPr>
      </w:pPr>
    </w:p>
    <w:p w:rsidR="00B74910" w:rsidRDefault="00B74910">
      <w:pPr>
        <w:rPr>
          <w:rFonts w:asciiTheme="minorHAnsi" w:hAnsiTheme="minorHAnsi"/>
          <w:szCs w:val="20"/>
        </w:rPr>
      </w:pPr>
    </w:p>
    <w:p w:rsidR="00B74910" w:rsidRDefault="00B74910">
      <w:pPr>
        <w:rPr>
          <w:rFonts w:asciiTheme="minorHAnsi" w:hAnsiTheme="minorHAnsi"/>
          <w:szCs w:val="20"/>
        </w:rPr>
      </w:pPr>
    </w:p>
    <w:p w:rsidR="00B74910" w:rsidRDefault="00B74910">
      <w:pPr>
        <w:rPr>
          <w:rFonts w:asciiTheme="minorHAnsi" w:hAnsiTheme="minorHAnsi"/>
          <w:szCs w:val="20"/>
        </w:rPr>
        <w:sectPr w:rsidR="00B74910" w:rsidSect="006F084E">
          <w:headerReference w:type="even" r:id="rId24"/>
          <w:headerReference w:type="default" r:id="rId25"/>
          <w:footerReference w:type="even" r:id="rId26"/>
          <w:footerReference w:type="default" r:id="rId27"/>
          <w:headerReference w:type="first" r:id="rId28"/>
          <w:footerReference w:type="first" r:id="rId29"/>
          <w:pgSz w:w="11906" w:h="16838" w:code="9"/>
          <w:pgMar w:top="993" w:right="1440" w:bottom="1440" w:left="1440" w:header="357" w:footer="284" w:gutter="0"/>
          <w:cols w:space="708"/>
          <w:docGrid w:linePitch="360"/>
        </w:sectPr>
      </w:pPr>
    </w:p>
    <w:p w:rsidR="001A756C" w:rsidRDefault="001A756C">
      <w:pPr>
        <w:rPr>
          <w:rFonts w:asciiTheme="minorHAnsi" w:hAnsiTheme="minorHAnsi"/>
          <w:szCs w:val="20"/>
        </w:rPr>
      </w:pPr>
    </w:p>
    <w:tbl>
      <w:tblPr>
        <w:tblW w:w="9891" w:type="dxa"/>
        <w:tblInd w:w="-255" w:type="dxa"/>
        <w:tblBorders>
          <w:top w:val="single" w:sz="2" w:space="0" w:color="C0C0C0"/>
          <w:left w:val="single" w:sz="2" w:space="0" w:color="C0C0C0"/>
          <w:bottom w:val="single" w:sz="2" w:space="0" w:color="C0C0C0"/>
          <w:right w:val="single" w:sz="2" w:space="0" w:color="C0C0C0"/>
          <w:insideH w:val="single" w:sz="2" w:space="0" w:color="C0C0C0"/>
          <w:insideV w:val="single" w:sz="4" w:space="0" w:color="A6A6A6"/>
        </w:tblBorders>
        <w:tblLayout w:type="fixed"/>
        <w:tblCellMar>
          <w:left w:w="170" w:type="dxa"/>
          <w:right w:w="170" w:type="dxa"/>
        </w:tblCellMar>
        <w:tblLook w:val="01E0" w:firstRow="1" w:lastRow="1" w:firstColumn="1" w:lastColumn="1" w:noHBand="0" w:noVBand="0"/>
      </w:tblPr>
      <w:tblGrid>
        <w:gridCol w:w="1812"/>
        <w:gridCol w:w="2126"/>
        <w:gridCol w:w="3827"/>
        <w:gridCol w:w="709"/>
        <w:gridCol w:w="1417"/>
      </w:tblGrid>
      <w:tr w:rsidR="00B74910" w:rsidRPr="00036DF1" w:rsidTr="009A409E">
        <w:trPr>
          <w:trHeight w:val="510"/>
        </w:trPr>
        <w:tc>
          <w:tcPr>
            <w:tcW w:w="9891" w:type="dxa"/>
            <w:gridSpan w:val="5"/>
            <w:shd w:val="clear" w:color="auto" w:fill="FABF8F" w:themeFill="accent6" w:themeFillTint="99"/>
          </w:tcPr>
          <w:p w:rsidR="00B74910" w:rsidRPr="005A18F0" w:rsidRDefault="00B74910" w:rsidP="00BA5526">
            <w:pPr>
              <w:pStyle w:val="ResponseChar"/>
              <w:spacing w:before="100" w:after="100"/>
              <w:rPr>
                <w:rFonts w:asciiTheme="minorHAnsi" w:hAnsiTheme="minorHAnsi"/>
                <w:b/>
                <w:color w:val="auto"/>
                <w:sz w:val="20"/>
                <w:szCs w:val="20"/>
              </w:rPr>
            </w:pPr>
            <w:r>
              <w:rPr>
                <w:rFonts w:asciiTheme="minorHAnsi" w:hAnsiTheme="minorHAnsi"/>
                <w:b/>
                <w:color w:val="auto"/>
                <w:sz w:val="20"/>
                <w:szCs w:val="20"/>
              </w:rPr>
              <w:t>SECTION 5</w:t>
            </w:r>
            <w:r w:rsidRPr="005A18F0">
              <w:rPr>
                <w:rFonts w:asciiTheme="minorHAnsi" w:hAnsiTheme="minorHAnsi"/>
                <w:b/>
                <w:color w:val="auto"/>
                <w:sz w:val="20"/>
                <w:szCs w:val="20"/>
              </w:rPr>
              <w:t>: ENDORSEMENTS</w:t>
            </w:r>
          </w:p>
        </w:tc>
      </w:tr>
      <w:tr w:rsidR="005A18F0" w:rsidRPr="00036DF1" w:rsidTr="00B74910">
        <w:trPr>
          <w:trHeight w:val="510"/>
        </w:trPr>
        <w:tc>
          <w:tcPr>
            <w:tcW w:w="9891" w:type="dxa"/>
            <w:gridSpan w:val="5"/>
            <w:tcBorders>
              <w:bottom w:val="single" w:sz="2" w:space="0" w:color="BFBFBF" w:themeColor="background1" w:themeShade="BF"/>
            </w:tcBorders>
            <w:shd w:val="clear" w:color="auto" w:fill="FDE9D9" w:themeFill="accent6" w:themeFillTint="33"/>
          </w:tcPr>
          <w:p w:rsidR="005A18F0" w:rsidRPr="00D43062" w:rsidRDefault="00BA5526" w:rsidP="003E2469">
            <w:pPr>
              <w:pStyle w:val="Question"/>
              <w:rPr>
                <w:rFonts w:asciiTheme="minorHAnsi" w:hAnsiTheme="minorHAnsi"/>
                <w:b/>
                <w:highlight w:val="yellow"/>
              </w:rPr>
            </w:pPr>
            <w:bookmarkStart w:id="1" w:name="_GoBack"/>
            <w:bookmarkEnd w:id="1"/>
            <w:r>
              <w:rPr>
                <w:rFonts w:asciiTheme="minorHAnsi" w:hAnsiTheme="minorHAnsi"/>
                <w:b/>
              </w:rPr>
              <w:t>5</w:t>
            </w:r>
            <w:r w:rsidR="005A18F0" w:rsidRPr="008D2594">
              <w:rPr>
                <w:rFonts w:asciiTheme="minorHAnsi" w:hAnsiTheme="minorHAnsi"/>
                <w:b/>
              </w:rPr>
              <w:t xml:space="preserve">.1. </w:t>
            </w:r>
            <w:r w:rsidR="003E2469">
              <w:rPr>
                <w:rFonts w:asciiTheme="minorHAnsi" w:hAnsiTheme="minorHAnsi"/>
                <w:b/>
              </w:rPr>
              <w:t>Course</w:t>
            </w:r>
            <w:r w:rsidR="00555DF4" w:rsidRPr="008D2594">
              <w:rPr>
                <w:rFonts w:asciiTheme="minorHAnsi" w:hAnsiTheme="minorHAnsi"/>
                <w:b/>
              </w:rPr>
              <w:t xml:space="preserve"> coo</w:t>
            </w:r>
            <w:r w:rsidR="00DE4C64" w:rsidRPr="008D2594">
              <w:rPr>
                <w:rFonts w:asciiTheme="minorHAnsi" w:hAnsiTheme="minorHAnsi"/>
                <w:b/>
              </w:rPr>
              <w:t>r</w:t>
            </w:r>
            <w:r w:rsidR="00555DF4" w:rsidRPr="008D2594">
              <w:rPr>
                <w:rFonts w:asciiTheme="minorHAnsi" w:hAnsiTheme="minorHAnsi"/>
                <w:b/>
              </w:rPr>
              <w:t>dinator</w:t>
            </w:r>
          </w:p>
        </w:tc>
      </w:tr>
      <w:tr w:rsidR="00CC1FC6" w:rsidRPr="00036DF1" w:rsidTr="00B74910">
        <w:trPr>
          <w:trHeight w:val="510"/>
        </w:trPr>
        <w:tc>
          <w:tcPr>
            <w:tcW w:w="181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CC1FC6" w:rsidRPr="009E6733" w:rsidRDefault="00CC1FC6" w:rsidP="005A18F0">
            <w:pPr>
              <w:pStyle w:val="ResponseChar"/>
              <w:spacing w:before="100" w:after="100"/>
              <w:rPr>
                <w:rFonts w:asciiTheme="minorHAnsi" w:hAnsiTheme="minorHAnsi"/>
                <w:b/>
                <w:color w:val="auto"/>
                <w:sz w:val="20"/>
                <w:szCs w:val="20"/>
              </w:rPr>
            </w:pPr>
            <w:r w:rsidRPr="009E6733">
              <w:rPr>
                <w:rFonts w:asciiTheme="minorHAnsi" w:hAnsiTheme="minorHAnsi"/>
                <w:b/>
                <w:color w:val="auto"/>
                <w:sz w:val="20"/>
                <w:szCs w:val="20"/>
              </w:rPr>
              <w:t>Name</w:t>
            </w:r>
          </w:p>
        </w:tc>
        <w:tc>
          <w:tcPr>
            <w:tcW w:w="6662"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CC1FC6" w:rsidRPr="009E6733" w:rsidRDefault="00CC1FC6" w:rsidP="005A18F0">
            <w:pPr>
              <w:pStyle w:val="ResponseChar"/>
              <w:spacing w:before="100" w:after="100"/>
              <w:rPr>
                <w:rFonts w:asciiTheme="minorHAnsi" w:hAnsiTheme="minorHAnsi"/>
                <w:b/>
                <w:color w:val="auto"/>
                <w:sz w:val="20"/>
                <w:szCs w:val="20"/>
              </w:rPr>
            </w:pPr>
            <w:r>
              <w:rPr>
                <w:rFonts w:asciiTheme="minorHAnsi" w:hAnsiTheme="minorHAnsi"/>
                <w:b/>
                <w:color w:val="auto"/>
                <w:sz w:val="20"/>
                <w:szCs w:val="20"/>
              </w:rPr>
              <w:t>Recommendations</w:t>
            </w:r>
          </w:p>
        </w:tc>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CC1FC6" w:rsidRPr="009E6733" w:rsidRDefault="00CC1FC6" w:rsidP="005A18F0">
            <w:pPr>
              <w:pStyle w:val="ResponseChar"/>
              <w:spacing w:before="100" w:after="100"/>
              <w:rPr>
                <w:rFonts w:asciiTheme="minorHAnsi" w:hAnsiTheme="minorHAnsi"/>
                <w:b/>
                <w:color w:val="auto"/>
                <w:sz w:val="20"/>
                <w:szCs w:val="20"/>
              </w:rPr>
            </w:pPr>
            <w:r w:rsidRPr="009E6733">
              <w:rPr>
                <w:rFonts w:asciiTheme="minorHAnsi" w:hAnsiTheme="minorHAnsi"/>
                <w:b/>
                <w:color w:val="auto"/>
                <w:sz w:val="20"/>
                <w:szCs w:val="20"/>
              </w:rPr>
              <w:t>Signature and Date</w:t>
            </w:r>
          </w:p>
        </w:tc>
      </w:tr>
      <w:tr w:rsidR="00380876" w:rsidRPr="00036DF1" w:rsidTr="00B74910">
        <w:trPr>
          <w:trHeight w:val="651"/>
        </w:trPr>
        <w:tc>
          <w:tcPr>
            <w:tcW w:w="1812" w:type="dxa"/>
            <w:vMerge w:val="restart"/>
            <w:tcBorders>
              <w:top w:val="single" w:sz="2" w:space="0" w:color="BFBFBF" w:themeColor="background1" w:themeShade="BF"/>
            </w:tcBorders>
            <w:shd w:val="clear" w:color="auto" w:fill="FFFFFF" w:themeFill="background1"/>
          </w:tcPr>
          <w:p w:rsidR="00380876" w:rsidRDefault="00380876" w:rsidP="00380876">
            <w:pPr>
              <w:pStyle w:val="ResponseChar"/>
              <w:spacing w:before="100" w:after="100"/>
              <w:rPr>
                <w:rFonts w:asciiTheme="minorHAnsi" w:hAnsiTheme="minorHAnsi"/>
                <w:color w:val="auto"/>
                <w:sz w:val="20"/>
                <w:szCs w:val="20"/>
              </w:rPr>
            </w:pPr>
          </w:p>
        </w:tc>
        <w:tc>
          <w:tcPr>
            <w:tcW w:w="6662" w:type="dxa"/>
            <w:gridSpan w:val="3"/>
            <w:tcBorders>
              <w:top w:val="single" w:sz="2" w:space="0" w:color="BFBFBF" w:themeColor="background1" w:themeShade="BF"/>
            </w:tcBorders>
            <w:shd w:val="clear" w:color="auto" w:fill="FFFFFF" w:themeFill="background1"/>
          </w:tcPr>
          <w:p w:rsidR="00380876" w:rsidRPr="006F7CC5" w:rsidRDefault="00380876" w:rsidP="005A18F0">
            <w:pPr>
              <w:pStyle w:val="ResponseChar"/>
              <w:spacing w:before="100" w:after="100"/>
              <w:rPr>
                <w:rFonts w:asciiTheme="minorHAnsi" w:hAnsiTheme="minorHAnsi"/>
                <w:i/>
                <w:sz w:val="16"/>
                <w:szCs w:val="16"/>
              </w:rPr>
            </w:pPr>
            <w:r w:rsidRPr="00CC1FC6">
              <w:rPr>
                <w:rFonts w:asciiTheme="minorHAnsi" w:hAnsiTheme="minorHAnsi"/>
                <w:sz w:val="20"/>
                <w:szCs w:val="20"/>
              </w:rPr>
              <w:fldChar w:fldCharType="begin">
                <w:ffData>
                  <w:name w:val=""/>
                  <w:enabled/>
                  <w:calcOnExit w:val="0"/>
                  <w:checkBox>
                    <w:sizeAuto/>
                    <w:default w:val="0"/>
                  </w:checkBox>
                </w:ffData>
              </w:fldChar>
            </w:r>
            <w:r w:rsidRPr="00CC1FC6">
              <w:rPr>
                <w:rFonts w:asciiTheme="minorHAnsi" w:hAnsiTheme="minorHAnsi"/>
                <w:sz w:val="20"/>
                <w:szCs w:val="20"/>
              </w:rPr>
              <w:instrText xml:space="preserve"> FORMCHECKBOX </w:instrText>
            </w:r>
            <w:r w:rsidR="005C3C5A">
              <w:rPr>
                <w:rFonts w:asciiTheme="minorHAnsi" w:hAnsiTheme="minorHAnsi"/>
                <w:sz w:val="20"/>
                <w:szCs w:val="20"/>
              </w:rPr>
            </w:r>
            <w:r w:rsidR="005C3C5A">
              <w:rPr>
                <w:rFonts w:asciiTheme="minorHAnsi" w:hAnsiTheme="minorHAnsi"/>
                <w:sz w:val="20"/>
                <w:szCs w:val="20"/>
              </w:rPr>
              <w:fldChar w:fldCharType="separate"/>
            </w:r>
            <w:r w:rsidRPr="00CC1FC6">
              <w:rPr>
                <w:rFonts w:asciiTheme="minorHAnsi" w:hAnsiTheme="minorHAnsi"/>
                <w:sz w:val="20"/>
                <w:szCs w:val="20"/>
              </w:rPr>
              <w:fldChar w:fldCharType="end"/>
            </w:r>
            <w:r w:rsidRPr="00CC1FC6">
              <w:rPr>
                <w:rFonts w:asciiTheme="minorHAnsi" w:hAnsiTheme="minorHAnsi"/>
                <w:sz w:val="20"/>
                <w:szCs w:val="20"/>
              </w:rPr>
              <w:t xml:space="preserve"> </w:t>
            </w:r>
            <w:r>
              <w:rPr>
                <w:rFonts w:asciiTheme="minorHAnsi" w:hAnsiTheme="minorHAnsi"/>
                <w:sz w:val="20"/>
                <w:szCs w:val="20"/>
              </w:rPr>
              <w:t xml:space="preserve">Unrestricted access - </w:t>
            </w:r>
            <w:r w:rsidRPr="006F7CC5">
              <w:rPr>
                <w:rFonts w:asciiTheme="minorHAnsi" w:hAnsiTheme="minorHAnsi"/>
                <w:i/>
                <w:sz w:val="16"/>
                <w:szCs w:val="16"/>
              </w:rPr>
              <w:t>All questions in sections 2-4 were answered “No”, hence this course appears to be suitable for potential students who are citizens of sanctioned countries.</w:t>
            </w:r>
            <w:r>
              <w:rPr>
                <w:rFonts w:asciiTheme="minorHAnsi" w:hAnsiTheme="minorHAnsi"/>
                <w:sz w:val="20"/>
                <w:szCs w:val="20"/>
              </w:rPr>
              <w:br/>
            </w:r>
            <w:r>
              <w:rPr>
                <w:rFonts w:asciiTheme="minorHAnsi" w:hAnsiTheme="minorHAnsi"/>
                <w:sz w:val="20"/>
                <w:szCs w:val="20"/>
              </w:rPr>
              <w:br/>
            </w:r>
            <w:r w:rsidRPr="00CC1FC6">
              <w:rPr>
                <w:rFonts w:asciiTheme="minorHAnsi" w:hAnsiTheme="minorHAnsi"/>
                <w:sz w:val="20"/>
                <w:szCs w:val="20"/>
              </w:rPr>
              <w:fldChar w:fldCharType="begin">
                <w:ffData>
                  <w:name w:val=""/>
                  <w:enabled/>
                  <w:calcOnExit w:val="0"/>
                  <w:checkBox>
                    <w:sizeAuto/>
                    <w:default w:val="0"/>
                  </w:checkBox>
                </w:ffData>
              </w:fldChar>
            </w:r>
            <w:r w:rsidRPr="00CC1FC6">
              <w:rPr>
                <w:rFonts w:asciiTheme="minorHAnsi" w:hAnsiTheme="minorHAnsi"/>
                <w:sz w:val="20"/>
                <w:szCs w:val="20"/>
              </w:rPr>
              <w:instrText xml:space="preserve"> FORMCHECKBOX </w:instrText>
            </w:r>
            <w:r w:rsidR="005C3C5A">
              <w:rPr>
                <w:rFonts w:asciiTheme="minorHAnsi" w:hAnsiTheme="minorHAnsi"/>
                <w:sz w:val="20"/>
                <w:szCs w:val="20"/>
              </w:rPr>
            </w:r>
            <w:r w:rsidR="005C3C5A">
              <w:rPr>
                <w:rFonts w:asciiTheme="minorHAnsi" w:hAnsiTheme="minorHAnsi"/>
                <w:sz w:val="20"/>
                <w:szCs w:val="20"/>
              </w:rPr>
              <w:fldChar w:fldCharType="separate"/>
            </w:r>
            <w:r w:rsidRPr="00CC1FC6">
              <w:rPr>
                <w:rFonts w:asciiTheme="minorHAnsi" w:hAnsiTheme="minorHAnsi"/>
                <w:sz w:val="20"/>
                <w:szCs w:val="20"/>
              </w:rPr>
              <w:fldChar w:fldCharType="end"/>
            </w:r>
            <w:r w:rsidRPr="00CC1FC6">
              <w:rPr>
                <w:rFonts w:asciiTheme="minorHAnsi" w:hAnsiTheme="minorHAnsi"/>
                <w:sz w:val="20"/>
                <w:szCs w:val="20"/>
              </w:rPr>
              <w:t xml:space="preserve"> </w:t>
            </w:r>
            <w:r>
              <w:rPr>
                <w:rFonts w:asciiTheme="minorHAnsi" w:hAnsiTheme="minorHAnsi"/>
                <w:sz w:val="20"/>
                <w:szCs w:val="20"/>
              </w:rPr>
              <w:t xml:space="preserve">Restricted access may apply - </w:t>
            </w:r>
            <w:r w:rsidRPr="006F7CC5">
              <w:rPr>
                <w:rFonts w:asciiTheme="minorHAnsi" w:hAnsiTheme="minorHAnsi"/>
                <w:i/>
                <w:sz w:val="16"/>
                <w:szCs w:val="16"/>
              </w:rPr>
              <w:t>One or more questions in sections 2-4 were answered “</w:t>
            </w:r>
            <w:r>
              <w:rPr>
                <w:rFonts w:asciiTheme="minorHAnsi" w:hAnsiTheme="minorHAnsi"/>
                <w:i/>
                <w:sz w:val="16"/>
                <w:szCs w:val="16"/>
              </w:rPr>
              <w:t>Yes</w:t>
            </w:r>
            <w:r w:rsidRPr="006F7CC5">
              <w:rPr>
                <w:rFonts w:asciiTheme="minorHAnsi" w:hAnsiTheme="minorHAnsi"/>
                <w:i/>
                <w:sz w:val="16"/>
                <w:szCs w:val="16"/>
              </w:rPr>
              <w:t>”, hence access to this course may need to be restricted to citizens of certain countries and/or</w:t>
            </w:r>
            <w:r>
              <w:rPr>
                <w:rFonts w:asciiTheme="minorHAnsi" w:hAnsiTheme="minorHAnsi"/>
                <w:i/>
                <w:sz w:val="16"/>
                <w:szCs w:val="16"/>
              </w:rPr>
              <w:t xml:space="preserve"> the course may need to</w:t>
            </w:r>
            <w:r w:rsidRPr="006F7CC5">
              <w:rPr>
                <w:rFonts w:asciiTheme="minorHAnsi" w:hAnsiTheme="minorHAnsi"/>
                <w:i/>
                <w:sz w:val="16"/>
                <w:szCs w:val="16"/>
              </w:rPr>
              <w:t xml:space="preserve"> be flagged in SI-net for individual assessment.</w:t>
            </w:r>
            <w:r w:rsidRPr="006F7CC5">
              <w:rPr>
                <w:rFonts w:asciiTheme="minorHAnsi" w:hAnsiTheme="minorHAnsi"/>
                <w:i/>
                <w:sz w:val="16"/>
                <w:szCs w:val="16"/>
              </w:rPr>
              <w:br/>
            </w:r>
          </w:p>
          <w:p w:rsidR="00380876" w:rsidRDefault="00380876" w:rsidP="005A18F0">
            <w:pPr>
              <w:pStyle w:val="ResponseChar"/>
              <w:spacing w:before="100" w:after="100"/>
              <w:rPr>
                <w:rFonts w:asciiTheme="minorHAnsi" w:hAnsiTheme="minorHAnsi"/>
                <w:sz w:val="20"/>
                <w:szCs w:val="20"/>
              </w:rPr>
            </w:pPr>
            <w:r w:rsidRPr="00CC1FC6">
              <w:rPr>
                <w:rFonts w:asciiTheme="minorHAnsi" w:hAnsiTheme="minorHAnsi"/>
                <w:sz w:val="20"/>
                <w:szCs w:val="20"/>
              </w:rPr>
              <w:fldChar w:fldCharType="begin">
                <w:ffData>
                  <w:name w:val=""/>
                  <w:enabled/>
                  <w:calcOnExit w:val="0"/>
                  <w:checkBox>
                    <w:sizeAuto/>
                    <w:default w:val="0"/>
                  </w:checkBox>
                </w:ffData>
              </w:fldChar>
            </w:r>
            <w:r w:rsidRPr="00CC1FC6">
              <w:rPr>
                <w:rFonts w:asciiTheme="minorHAnsi" w:hAnsiTheme="minorHAnsi"/>
                <w:sz w:val="20"/>
                <w:szCs w:val="20"/>
              </w:rPr>
              <w:instrText xml:space="preserve"> FORMCHECKBOX </w:instrText>
            </w:r>
            <w:r w:rsidR="005C3C5A">
              <w:rPr>
                <w:rFonts w:asciiTheme="minorHAnsi" w:hAnsiTheme="minorHAnsi"/>
                <w:sz w:val="20"/>
                <w:szCs w:val="20"/>
              </w:rPr>
            </w:r>
            <w:r w:rsidR="005C3C5A">
              <w:rPr>
                <w:rFonts w:asciiTheme="minorHAnsi" w:hAnsiTheme="minorHAnsi"/>
                <w:sz w:val="20"/>
                <w:szCs w:val="20"/>
              </w:rPr>
              <w:fldChar w:fldCharType="separate"/>
            </w:r>
            <w:r w:rsidRPr="00CC1FC6">
              <w:rPr>
                <w:rFonts w:asciiTheme="minorHAnsi" w:hAnsiTheme="minorHAnsi"/>
                <w:sz w:val="20"/>
                <w:szCs w:val="20"/>
              </w:rPr>
              <w:fldChar w:fldCharType="end"/>
            </w:r>
            <w:r w:rsidRPr="00CC1FC6">
              <w:rPr>
                <w:rFonts w:asciiTheme="minorHAnsi" w:hAnsiTheme="minorHAnsi"/>
                <w:sz w:val="20"/>
                <w:szCs w:val="20"/>
              </w:rPr>
              <w:t xml:space="preserve"> </w:t>
            </w:r>
            <w:r>
              <w:rPr>
                <w:rFonts w:asciiTheme="minorHAnsi" w:hAnsiTheme="minorHAnsi"/>
                <w:sz w:val="20"/>
                <w:szCs w:val="20"/>
              </w:rPr>
              <w:t xml:space="preserve">Further review to determine access - </w:t>
            </w:r>
            <w:r w:rsidRPr="00792CB2">
              <w:rPr>
                <w:rFonts w:asciiTheme="minorHAnsi" w:hAnsiTheme="minorHAnsi"/>
                <w:i/>
                <w:sz w:val="16"/>
                <w:szCs w:val="16"/>
              </w:rPr>
              <w:t>please specify</w:t>
            </w:r>
            <w:r>
              <w:rPr>
                <w:rFonts w:asciiTheme="minorHAnsi" w:hAnsiTheme="minorHAnsi"/>
                <w:sz w:val="20"/>
                <w:szCs w:val="20"/>
              </w:rPr>
              <w:t xml:space="preserve"> </w:t>
            </w:r>
          </w:p>
          <w:p w:rsidR="00380876" w:rsidRPr="00036DF1" w:rsidRDefault="00380876" w:rsidP="00792CB2">
            <w:pPr>
              <w:pStyle w:val="ResponseChar"/>
              <w:spacing w:before="100" w:after="100"/>
              <w:rPr>
                <w:rFonts w:asciiTheme="minorHAnsi" w:hAnsiTheme="minorHAnsi"/>
                <w:color w:val="auto"/>
                <w:sz w:val="20"/>
                <w:szCs w:val="20"/>
              </w:rPr>
            </w:pPr>
            <w:r w:rsidRPr="00CC1FC6">
              <w:rPr>
                <w:rFonts w:asciiTheme="minorHAnsi" w:hAnsiTheme="minorHAnsi"/>
                <w:szCs w:val="22"/>
              </w:rPr>
              <w:fldChar w:fldCharType="begin">
                <w:ffData>
                  <w:name w:val="Text108"/>
                  <w:enabled/>
                  <w:calcOnExit w:val="0"/>
                  <w:textInput/>
                </w:ffData>
              </w:fldChar>
            </w:r>
            <w:r w:rsidRPr="00CC1FC6">
              <w:rPr>
                <w:rFonts w:asciiTheme="minorHAnsi" w:hAnsiTheme="minorHAnsi"/>
                <w:szCs w:val="22"/>
              </w:rPr>
              <w:instrText xml:space="preserve"> FORMTEXT </w:instrText>
            </w:r>
            <w:r w:rsidRPr="00CC1FC6">
              <w:rPr>
                <w:rFonts w:asciiTheme="minorHAnsi" w:hAnsiTheme="minorHAnsi"/>
                <w:szCs w:val="22"/>
              </w:rPr>
            </w:r>
            <w:r w:rsidRPr="00CC1FC6">
              <w:rPr>
                <w:rFonts w:asciiTheme="minorHAnsi" w:hAnsiTheme="minorHAnsi"/>
                <w:szCs w:val="22"/>
              </w:rPr>
              <w:fldChar w:fldCharType="separate"/>
            </w:r>
            <w:r w:rsidRPr="00CC1FC6">
              <w:rPr>
                <w:rFonts w:asciiTheme="minorHAnsi" w:hAnsiTheme="minorHAnsi"/>
                <w:noProof/>
                <w:szCs w:val="22"/>
              </w:rPr>
              <w:t> </w:t>
            </w:r>
            <w:r w:rsidRPr="00CC1FC6">
              <w:rPr>
                <w:rFonts w:asciiTheme="minorHAnsi" w:hAnsiTheme="minorHAnsi"/>
                <w:noProof/>
                <w:szCs w:val="22"/>
              </w:rPr>
              <w:t> </w:t>
            </w:r>
            <w:r w:rsidRPr="00CC1FC6">
              <w:rPr>
                <w:rFonts w:asciiTheme="minorHAnsi" w:hAnsiTheme="minorHAnsi"/>
                <w:noProof/>
                <w:szCs w:val="22"/>
              </w:rPr>
              <w:t> </w:t>
            </w:r>
            <w:r w:rsidRPr="00CC1FC6">
              <w:rPr>
                <w:rFonts w:asciiTheme="minorHAnsi" w:hAnsiTheme="minorHAnsi"/>
                <w:noProof/>
                <w:szCs w:val="22"/>
              </w:rPr>
              <w:t> </w:t>
            </w:r>
            <w:r w:rsidRPr="00CC1FC6">
              <w:rPr>
                <w:rFonts w:asciiTheme="minorHAnsi" w:hAnsiTheme="minorHAnsi"/>
                <w:noProof/>
                <w:szCs w:val="22"/>
              </w:rPr>
              <w:t> </w:t>
            </w:r>
            <w:r w:rsidRPr="00CC1FC6">
              <w:rPr>
                <w:rFonts w:asciiTheme="minorHAnsi" w:hAnsiTheme="minorHAnsi"/>
                <w:szCs w:val="22"/>
              </w:rPr>
              <w:fldChar w:fldCharType="end"/>
            </w:r>
          </w:p>
        </w:tc>
        <w:tc>
          <w:tcPr>
            <w:tcW w:w="1417" w:type="dxa"/>
            <w:vMerge w:val="restart"/>
            <w:tcBorders>
              <w:top w:val="single" w:sz="2" w:space="0" w:color="BFBFBF" w:themeColor="background1" w:themeShade="BF"/>
            </w:tcBorders>
            <w:shd w:val="clear" w:color="auto" w:fill="FFFFFF" w:themeFill="background1"/>
          </w:tcPr>
          <w:p w:rsidR="00380876" w:rsidRDefault="00380876" w:rsidP="005A18F0">
            <w:pPr>
              <w:pStyle w:val="ResponseChar"/>
              <w:spacing w:before="100" w:after="100"/>
              <w:rPr>
                <w:rFonts w:asciiTheme="minorHAnsi" w:hAnsiTheme="minorHAnsi"/>
                <w:color w:val="auto"/>
                <w:sz w:val="20"/>
                <w:szCs w:val="20"/>
              </w:rPr>
            </w:pPr>
          </w:p>
        </w:tc>
      </w:tr>
      <w:tr w:rsidR="00380876" w:rsidRPr="00036DF1" w:rsidTr="001F7F0D">
        <w:trPr>
          <w:trHeight w:val="651"/>
        </w:trPr>
        <w:tc>
          <w:tcPr>
            <w:tcW w:w="1812" w:type="dxa"/>
            <w:vMerge/>
            <w:shd w:val="clear" w:color="auto" w:fill="FFFFFF" w:themeFill="background1"/>
          </w:tcPr>
          <w:p w:rsidR="00380876" w:rsidRPr="006F7CC5" w:rsidRDefault="00380876" w:rsidP="005A18F0">
            <w:pPr>
              <w:pStyle w:val="ResponseChar"/>
              <w:spacing w:before="100" w:after="100"/>
              <w:rPr>
                <w:rFonts w:asciiTheme="minorHAnsi" w:hAnsiTheme="minorHAnsi"/>
                <w:sz w:val="20"/>
                <w:szCs w:val="20"/>
              </w:rPr>
            </w:pPr>
          </w:p>
        </w:tc>
        <w:tc>
          <w:tcPr>
            <w:tcW w:w="6662" w:type="dxa"/>
            <w:gridSpan w:val="3"/>
            <w:tcBorders>
              <w:top w:val="single" w:sz="2" w:space="0" w:color="BFBFBF" w:themeColor="background1" w:themeShade="BF"/>
            </w:tcBorders>
            <w:shd w:val="clear" w:color="auto" w:fill="FFFFFF" w:themeFill="background1"/>
          </w:tcPr>
          <w:p w:rsidR="00380876" w:rsidRDefault="00380876" w:rsidP="006F7CC5">
            <w:pPr>
              <w:pStyle w:val="ResponseChar"/>
              <w:spacing w:before="0" w:after="100"/>
              <w:rPr>
                <w:rFonts w:asciiTheme="minorHAnsi" w:hAnsiTheme="minorHAnsi"/>
                <w:sz w:val="20"/>
                <w:szCs w:val="20"/>
              </w:rPr>
            </w:pPr>
            <w:r>
              <w:rPr>
                <w:rFonts w:asciiTheme="minorHAnsi" w:hAnsiTheme="minorHAnsi"/>
                <w:sz w:val="20"/>
                <w:szCs w:val="20"/>
              </w:rPr>
              <w:br/>
              <w:t>The sanctions assessment for this course should be repeated -</w:t>
            </w:r>
            <w:r>
              <w:rPr>
                <w:rFonts w:asciiTheme="minorHAnsi" w:hAnsiTheme="minorHAnsi"/>
                <w:sz w:val="20"/>
                <w:szCs w:val="20"/>
              </w:rPr>
              <w:br/>
            </w:r>
            <w:r>
              <w:rPr>
                <w:rFonts w:asciiTheme="minorHAnsi" w:hAnsiTheme="minorHAnsi"/>
                <w:sz w:val="20"/>
                <w:szCs w:val="20"/>
              </w:rPr>
              <w:br/>
            </w:r>
            <w:r w:rsidRPr="00CC1FC6">
              <w:rPr>
                <w:rFonts w:asciiTheme="minorHAnsi" w:hAnsiTheme="minorHAnsi"/>
                <w:sz w:val="20"/>
                <w:szCs w:val="20"/>
              </w:rPr>
              <w:fldChar w:fldCharType="begin">
                <w:ffData>
                  <w:name w:val=""/>
                  <w:enabled/>
                  <w:calcOnExit w:val="0"/>
                  <w:checkBox>
                    <w:sizeAuto/>
                    <w:default w:val="0"/>
                  </w:checkBox>
                </w:ffData>
              </w:fldChar>
            </w:r>
            <w:r w:rsidRPr="00CC1FC6">
              <w:rPr>
                <w:rFonts w:asciiTheme="minorHAnsi" w:hAnsiTheme="minorHAnsi"/>
                <w:sz w:val="20"/>
                <w:szCs w:val="20"/>
              </w:rPr>
              <w:instrText xml:space="preserve"> FORMCHECKBOX </w:instrText>
            </w:r>
            <w:r w:rsidR="005C3C5A">
              <w:rPr>
                <w:rFonts w:asciiTheme="minorHAnsi" w:hAnsiTheme="minorHAnsi"/>
                <w:sz w:val="20"/>
                <w:szCs w:val="20"/>
              </w:rPr>
            </w:r>
            <w:r w:rsidR="005C3C5A">
              <w:rPr>
                <w:rFonts w:asciiTheme="minorHAnsi" w:hAnsiTheme="minorHAnsi"/>
                <w:sz w:val="20"/>
                <w:szCs w:val="20"/>
              </w:rPr>
              <w:fldChar w:fldCharType="separate"/>
            </w:r>
            <w:r w:rsidRPr="00CC1FC6">
              <w:rPr>
                <w:rFonts w:asciiTheme="minorHAnsi" w:hAnsiTheme="minorHAnsi"/>
                <w:sz w:val="20"/>
                <w:szCs w:val="20"/>
              </w:rPr>
              <w:fldChar w:fldCharType="end"/>
            </w:r>
            <w:r>
              <w:rPr>
                <w:rFonts w:asciiTheme="minorHAnsi" w:hAnsiTheme="minorHAnsi"/>
                <w:szCs w:val="20"/>
              </w:rPr>
              <w:t xml:space="preserve"> </w:t>
            </w:r>
            <w:r>
              <w:rPr>
                <w:rFonts w:asciiTheme="minorHAnsi" w:hAnsiTheme="minorHAnsi"/>
                <w:sz w:val="20"/>
                <w:szCs w:val="20"/>
              </w:rPr>
              <w:t>Annually</w:t>
            </w:r>
          </w:p>
          <w:p w:rsidR="00380876" w:rsidRDefault="00380876" w:rsidP="006F7CC5">
            <w:pPr>
              <w:pStyle w:val="ResponseChar"/>
              <w:spacing w:before="100" w:after="100"/>
              <w:rPr>
                <w:rFonts w:asciiTheme="minorHAnsi" w:hAnsiTheme="minorHAnsi"/>
                <w:sz w:val="20"/>
                <w:szCs w:val="20"/>
              </w:rPr>
            </w:pPr>
            <w:r w:rsidRPr="00CC1FC6">
              <w:rPr>
                <w:rFonts w:asciiTheme="minorHAnsi" w:hAnsiTheme="minorHAnsi"/>
                <w:sz w:val="20"/>
                <w:szCs w:val="20"/>
              </w:rPr>
              <w:fldChar w:fldCharType="begin">
                <w:ffData>
                  <w:name w:val=""/>
                  <w:enabled/>
                  <w:calcOnExit w:val="0"/>
                  <w:checkBox>
                    <w:sizeAuto/>
                    <w:default w:val="0"/>
                  </w:checkBox>
                </w:ffData>
              </w:fldChar>
            </w:r>
            <w:r w:rsidRPr="00CC1FC6">
              <w:rPr>
                <w:rFonts w:asciiTheme="minorHAnsi" w:hAnsiTheme="minorHAnsi"/>
                <w:sz w:val="20"/>
                <w:szCs w:val="20"/>
              </w:rPr>
              <w:instrText xml:space="preserve"> FORMCHECKBOX </w:instrText>
            </w:r>
            <w:r w:rsidR="005C3C5A">
              <w:rPr>
                <w:rFonts w:asciiTheme="minorHAnsi" w:hAnsiTheme="minorHAnsi"/>
                <w:sz w:val="20"/>
                <w:szCs w:val="20"/>
              </w:rPr>
            </w:r>
            <w:r w:rsidR="005C3C5A">
              <w:rPr>
                <w:rFonts w:asciiTheme="minorHAnsi" w:hAnsiTheme="minorHAnsi"/>
                <w:sz w:val="20"/>
                <w:szCs w:val="20"/>
              </w:rPr>
              <w:fldChar w:fldCharType="separate"/>
            </w:r>
            <w:r w:rsidRPr="00CC1FC6">
              <w:rPr>
                <w:rFonts w:asciiTheme="minorHAnsi" w:hAnsiTheme="minorHAnsi"/>
                <w:sz w:val="20"/>
                <w:szCs w:val="20"/>
              </w:rPr>
              <w:fldChar w:fldCharType="end"/>
            </w:r>
            <w:r>
              <w:rPr>
                <w:rFonts w:asciiTheme="minorHAnsi" w:hAnsiTheme="minorHAnsi"/>
                <w:szCs w:val="20"/>
              </w:rPr>
              <w:t xml:space="preserve"> </w:t>
            </w:r>
            <w:r>
              <w:rPr>
                <w:rFonts w:asciiTheme="minorHAnsi" w:hAnsiTheme="minorHAnsi"/>
                <w:sz w:val="20"/>
                <w:szCs w:val="20"/>
              </w:rPr>
              <w:t>Every 5 years</w:t>
            </w:r>
          </w:p>
          <w:p w:rsidR="00380876" w:rsidRDefault="00380876" w:rsidP="006F7CC5">
            <w:pPr>
              <w:pStyle w:val="ResponseChar"/>
              <w:spacing w:before="100" w:after="100"/>
              <w:rPr>
                <w:rFonts w:asciiTheme="minorHAnsi" w:hAnsiTheme="minorHAnsi"/>
                <w:sz w:val="20"/>
                <w:szCs w:val="20"/>
              </w:rPr>
            </w:pPr>
            <w:r w:rsidRPr="00CC1FC6">
              <w:rPr>
                <w:rFonts w:asciiTheme="minorHAnsi" w:hAnsiTheme="minorHAnsi"/>
                <w:sz w:val="20"/>
                <w:szCs w:val="20"/>
              </w:rPr>
              <w:fldChar w:fldCharType="begin">
                <w:ffData>
                  <w:name w:val=""/>
                  <w:enabled/>
                  <w:calcOnExit w:val="0"/>
                  <w:checkBox>
                    <w:sizeAuto/>
                    <w:default w:val="0"/>
                  </w:checkBox>
                </w:ffData>
              </w:fldChar>
            </w:r>
            <w:r w:rsidRPr="00CC1FC6">
              <w:rPr>
                <w:rFonts w:asciiTheme="minorHAnsi" w:hAnsiTheme="minorHAnsi"/>
                <w:sz w:val="20"/>
                <w:szCs w:val="20"/>
              </w:rPr>
              <w:instrText xml:space="preserve"> FORMCHECKBOX </w:instrText>
            </w:r>
            <w:r w:rsidR="005C3C5A">
              <w:rPr>
                <w:rFonts w:asciiTheme="minorHAnsi" w:hAnsiTheme="minorHAnsi"/>
                <w:sz w:val="20"/>
                <w:szCs w:val="20"/>
              </w:rPr>
            </w:r>
            <w:r w:rsidR="005C3C5A">
              <w:rPr>
                <w:rFonts w:asciiTheme="minorHAnsi" w:hAnsiTheme="minorHAnsi"/>
                <w:sz w:val="20"/>
                <w:szCs w:val="20"/>
              </w:rPr>
              <w:fldChar w:fldCharType="separate"/>
            </w:r>
            <w:r w:rsidRPr="00CC1FC6">
              <w:rPr>
                <w:rFonts w:asciiTheme="minorHAnsi" w:hAnsiTheme="minorHAnsi"/>
                <w:sz w:val="20"/>
                <w:szCs w:val="20"/>
              </w:rPr>
              <w:fldChar w:fldCharType="end"/>
            </w:r>
            <w:r>
              <w:rPr>
                <w:rFonts w:asciiTheme="minorHAnsi" w:hAnsiTheme="minorHAnsi"/>
                <w:szCs w:val="20"/>
              </w:rPr>
              <w:t xml:space="preserve"> </w:t>
            </w:r>
            <w:r>
              <w:rPr>
                <w:rFonts w:asciiTheme="minorHAnsi" w:hAnsiTheme="minorHAnsi"/>
                <w:sz w:val="20"/>
                <w:szCs w:val="20"/>
              </w:rPr>
              <w:t>Only when triggered by significant changes in sanctions laws or course content</w:t>
            </w:r>
          </w:p>
          <w:p w:rsidR="00380876" w:rsidRPr="00CC1FC6" w:rsidRDefault="00380876" w:rsidP="006F7CC5">
            <w:pPr>
              <w:pStyle w:val="ResponseChar"/>
              <w:spacing w:before="100" w:after="100"/>
              <w:rPr>
                <w:rFonts w:asciiTheme="minorHAnsi" w:hAnsiTheme="minorHAnsi"/>
                <w:sz w:val="20"/>
                <w:szCs w:val="20"/>
              </w:rPr>
            </w:pPr>
            <w:r w:rsidRPr="00CC1FC6">
              <w:rPr>
                <w:rFonts w:asciiTheme="minorHAnsi" w:hAnsiTheme="minorHAnsi"/>
                <w:sz w:val="20"/>
                <w:szCs w:val="20"/>
              </w:rPr>
              <w:fldChar w:fldCharType="begin">
                <w:ffData>
                  <w:name w:val=""/>
                  <w:enabled/>
                  <w:calcOnExit w:val="0"/>
                  <w:checkBox>
                    <w:sizeAuto/>
                    <w:default w:val="0"/>
                  </w:checkBox>
                </w:ffData>
              </w:fldChar>
            </w:r>
            <w:r w:rsidRPr="00CC1FC6">
              <w:rPr>
                <w:rFonts w:asciiTheme="minorHAnsi" w:hAnsiTheme="minorHAnsi"/>
                <w:sz w:val="20"/>
                <w:szCs w:val="20"/>
              </w:rPr>
              <w:instrText xml:space="preserve"> FORMCHECKBOX </w:instrText>
            </w:r>
            <w:r w:rsidR="005C3C5A">
              <w:rPr>
                <w:rFonts w:asciiTheme="minorHAnsi" w:hAnsiTheme="minorHAnsi"/>
                <w:sz w:val="20"/>
                <w:szCs w:val="20"/>
              </w:rPr>
            </w:r>
            <w:r w:rsidR="005C3C5A">
              <w:rPr>
                <w:rFonts w:asciiTheme="minorHAnsi" w:hAnsiTheme="minorHAnsi"/>
                <w:sz w:val="20"/>
                <w:szCs w:val="20"/>
              </w:rPr>
              <w:fldChar w:fldCharType="separate"/>
            </w:r>
            <w:r w:rsidRPr="00CC1FC6">
              <w:rPr>
                <w:rFonts w:asciiTheme="minorHAnsi" w:hAnsiTheme="minorHAnsi"/>
                <w:sz w:val="20"/>
                <w:szCs w:val="20"/>
              </w:rPr>
              <w:fldChar w:fldCharType="end"/>
            </w:r>
            <w:r w:rsidRPr="00CC1FC6">
              <w:rPr>
                <w:rFonts w:asciiTheme="minorHAnsi" w:hAnsiTheme="minorHAnsi"/>
                <w:sz w:val="20"/>
                <w:szCs w:val="20"/>
              </w:rPr>
              <w:t xml:space="preserve"> </w:t>
            </w:r>
            <w:r>
              <w:rPr>
                <w:rFonts w:asciiTheme="minorHAnsi" w:hAnsiTheme="minorHAnsi"/>
                <w:sz w:val="20"/>
                <w:szCs w:val="20"/>
              </w:rPr>
              <w:t xml:space="preserve">Other -  </w:t>
            </w:r>
            <w:r w:rsidRPr="00792CB2">
              <w:rPr>
                <w:rFonts w:asciiTheme="minorHAnsi" w:hAnsiTheme="minorHAnsi"/>
                <w:i/>
                <w:sz w:val="16"/>
                <w:szCs w:val="16"/>
              </w:rPr>
              <w:t>please specify</w:t>
            </w:r>
            <w:r>
              <w:rPr>
                <w:rFonts w:asciiTheme="minorHAnsi" w:hAnsiTheme="minorHAnsi"/>
                <w:sz w:val="20"/>
                <w:szCs w:val="20"/>
              </w:rPr>
              <w:t xml:space="preserve"> </w:t>
            </w:r>
            <w:r w:rsidRPr="00CC1FC6">
              <w:rPr>
                <w:rFonts w:asciiTheme="minorHAnsi" w:hAnsiTheme="minorHAnsi"/>
                <w:szCs w:val="22"/>
              </w:rPr>
              <w:fldChar w:fldCharType="begin">
                <w:ffData>
                  <w:name w:val="Text108"/>
                  <w:enabled/>
                  <w:calcOnExit w:val="0"/>
                  <w:textInput/>
                </w:ffData>
              </w:fldChar>
            </w:r>
            <w:r w:rsidRPr="00CC1FC6">
              <w:rPr>
                <w:rFonts w:asciiTheme="minorHAnsi" w:hAnsiTheme="minorHAnsi"/>
                <w:szCs w:val="22"/>
              </w:rPr>
              <w:instrText xml:space="preserve"> FORMTEXT </w:instrText>
            </w:r>
            <w:r w:rsidRPr="00CC1FC6">
              <w:rPr>
                <w:rFonts w:asciiTheme="minorHAnsi" w:hAnsiTheme="minorHAnsi"/>
                <w:szCs w:val="22"/>
              </w:rPr>
            </w:r>
            <w:r w:rsidRPr="00CC1FC6">
              <w:rPr>
                <w:rFonts w:asciiTheme="minorHAnsi" w:hAnsiTheme="minorHAnsi"/>
                <w:szCs w:val="22"/>
              </w:rPr>
              <w:fldChar w:fldCharType="separate"/>
            </w:r>
            <w:r w:rsidRPr="00CC1FC6">
              <w:rPr>
                <w:rFonts w:asciiTheme="minorHAnsi" w:hAnsiTheme="minorHAnsi"/>
                <w:noProof/>
                <w:szCs w:val="22"/>
              </w:rPr>
              <w:t> </w:t>
            </w:r>
            <w:r w:rsidRPr="00CC1FC6">
              <w:rPr>
                <w:rFonts w:asciiTheme="minorHAnsi" w:hAnsiTheme="minorHAnsi"/>
                <w:noProof/>
                <w:szCs w:val="22"/>
              </w:rPr>
              <w:t> </w:t>
            </w:r>
            <w:r w:rsidRPr="00CC1FC6">
              <w:rPr>
                <w:rFonts w:asciiTheme="minorHAnsi" w:hAnsiTheme="minorHAnsi"/>
                <w:noProof/>
                <w:szCs w:val="22"/>
              </w:rPr>
              <w:t> </w:t>
            </w:r>
            <w:r w:rsidRPr="00CC1FC6">
              <w:rPr>
                <w:rFonts w:asciiTheme="minorHAnsi" w:hAnsiTheme="minorHAnsi"/>
                <w:noProof/>
                <w:szCs w:val="22"/>
              </w:rPr>
              <w:t> </w:t>
            </w:r>
            <w:r w:rsidRPr="00CC1FC6">
              <w:rPr>
                <w:rFonts w:asciiTheme="minorHAnsi" w:hAnsiTheme="minorHAnsi"/>
                <w:noProof/>
                <w:szCs w:val="22"/>
              </w:rPr>
              <w:t> </w:t>
            </w:r>
            <w:r w:rsidRPr="00CC1FC6">
              <w:rPr>
                <w:rFonts w:asciiTheme="minorHAnsi" w:hAnsiTheme="minorHAnsi"/>
                <w:szCs w:val="22"/>
              </w:rPr>
              <w:fldChar w:fldCharType="end"/>
            </w:r>
            <w:r>
              <w:rPr>
                <w:rFonts w:asciiTheme="minorHAnsi" w:hAnsiTheme="minorHAnsi"/>
                <w:szCs w:val="22"/>
              </w:rPr>
              <w:br/>
            </w:r>
          </w:p>
        </w:tc>
        <w:tc>
          <w:tcPr>
            <w:tcW w:w="1417" w:type="dxa"/>
            <w:vMerge/>
            <w:shd w:val="clear" w:color="auto" w:fill="FFFFFF" w:themeFill="background1"/>
          </w:tcPr>
          <w:p w:rsidR="00380876" w:rsidRDefault="00380876" w:rsidP="005A18F0">
            <w:pPr>
              <w:pStyle w:val="ResponseChar"/>
              <w:spacing w:before="100" w:after="100"/>
              <w:rPr>
                <w:rFonts w:asciiTheme="minorHAnsi" w:hAnsiTheme="minorHAnsi"/>
                <w:color w:val="auto"/>
                <w:sz w:val="20"/>
                <w:szCs w:val="20"/>
              </w:rPr>
            </w:pPr>
          </w:p>
        </w:tc>
      </w:tr>
      <w:tr w:rsidR="00D67FE6" w:rsidRPr="00036DF1" w:rsidTr="009A409E">
        <w:trPr>
          <w:trHeight w:val="526"/>
        </w:trPr>
        <w:tc>
          <w:tcPr>
            <w:tcW w:w="9891" w:type="dxa"/>
            <w:gridSpan w:val="5"/>
            <w:shd w:val="clear" w:color="auto" w:fill="FFFFFF" w:themeFill="background1"/>
          </w:tcPr>
          <w:p w:rsidR="00D67FE6" w:rsidRDefault="00D67FE6" w:rsidP="00D67FE6">
            <w:pPr>
              <w:pStyle w:val="ResponseChar"/>
              <w:spacing w:before="100" w:after="100"/>
              <w:rPr>
                <w:rFonts w:asciiTheme="minorHAnsi" w:hAnsiTheme="minorHAnsi"/>
                <w:color w:val="auto"/>
                <w:sz w:val="20"/>
                <w:szCs w:val="20"/>
              </w:rPr>
            </w:pPr>
            <w:r>
              <w:rPr>
                <w:rFonts w:asciiTheme="minorHAnsi" w:hAnsiTheme="minorHAnsi"/>
                <w:color w:val="auto"/>
                <w:sz w:val="20"/>
                <w:szCs w:val="20"/>
              </w:rPr>
              <w:t xml:space="preserve">Comments: </w:t>
            </w: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tc>
      </w:tr>
      <w:tr w:rsidR="00D67FE6" w:rsidRPr="00036DF1" w:rsidTr="008D2594">
        <w:trPr>
          <w:trHeight w:val="526"/>
        </w:trPr>
        <w:tc>
          <w:tcPr>
            <w:tcW w:w="9891" w:type="dxa"/>
            <w:gridSpan w:val="5"/>
            <w:shd w:val="clear" w:color="auto" w:fill="FDE9D9" w:themeFill="accent6" w:themeFillTint="33"/>
          </w:tcPr>
          <w:p w:rsidR="00D67FE6" w:rsidRPr="009A409E" w:rsidRDefault="00351A72" w:rsidP="003E2469">
            <w:pPr>
              <w:pStyle w:val="ResponseChar"/>
              <w:spacing w:before="100" w:after="100"/>
              <w:rPr>
                <w:rFonts w:asciiTheme="minorHAnsi" w:hAnsiTheme="minorHAnsi"/>
                <w:b/>
                <w:color w:val="auto"/>
                <w:sz w:val="20"/>
                <w:szCs w:val="20"/>
              </w:rPr>
            </w:pPr>
            <w:r>
              <w:rPr>
                <w:rFonts w:asciiTheme="minorHAnsi" w:hAnsiTheme="minorHAnsi"/>
                <w:b/>
                <w:color w:val="auto"/>
                <w:sz w:val="20"/>
                <w:szCs w:val="20"/>
              </w:rPr>
              <w:t>6</w:t>
            </w:r>
            <w:r w:rsidR="00D67FE6" w:rsidRPr="008D2594">
              <w:rPr>
                <w:rFonts w:asciiTheme="minorHAnsi" w:hAnsiTheme="minorHAnsi"/>
                <w:b/>
                <w:color w:val="auto"/>
                <w:sz w:val="20"/>
                <w:szCs w:val="20"/>
              </w:rPr>
              <w:t>.</w:t>
            </w:r>
            <w:r>
              <w:rPr>
                <w:rFonts w:asciiTheme="minorHAnsi" w:hAnsiTheme="minorHAnsi"/>
                <w:b/>
                <w:color w:val="auto"/>
                <w:sz w:val="20"/>
                <w:szCs w:val="20"/>
              </w:rPr>
              <w:t xml:space="preserve">2 </w:t>
            </w:r>
            <w:r w:rsidR="00D67FE6" w:rsidRPr="008D2594">
              <w:rPr>
                <w:rFonts w:asciiTheme="minorHAnsi" w:hAnsiTheme="minorHAnsi"/>
                <w:b/>
                <w:color w:val="auto"/>
                <w:sz w:val="20"/>
                <w:szCs w:val="20"/>
              </w:rPr>
              <w:t xml:space="preserve"> </w:t>
            </w:r>
            <w:r w:rsidR="003E2469">
              <w:rPr>
                <w:rFonts w:asciiTheme="minorHAnsi" w:hAnsiTheme="minorHAnsi"/>
                <w:b/>
                <w:color w:val="auto"/>
                <w:sz w:val="20"/>
                <w:szCs w:val="20"/>
              </w:rPr>
              <w:t>Other endorsements</w:t>
            </w:r>
            <w:r w:rsidR="00D67FE6" w:rsidRPr="008D2594">
              <w:rPr>
                <w:rFonts w:asciiTheme="minorHAnsi" w:hAnsiTheme="minorHAnsi"/>
                <w:b/>
                <w:color w:val="auto"/>
                <w:sz w:val="20"/>
                <w:szCs w:val="20"/>
              </w:rPr>
              <w:t xml:space="preserve"> (where applicable)</w:t>
            </w:r>
          </w:p>
        </w:tc>
      </w:tr>
      <w:tr w:rsidR="00CC1FC6" w:rsidRPr="00036DF1" w:rsidTr="00CC1FC6">
        <w:trPr>
          <w:trHeight w:val="444"/>
        </w:trPr>
        <w:tc>
          <w:tcPr>
            <w:tcW w:w="1812" w:type="dxa"/>
            <w:shd w:val="clear" w:color="auto" w:fill="FFFFFF" w:themeFill="background1"/>
          </w:tcPr>
          <w:p w:rsidR="00CC1FC6" w:rsidRPr="009E6733" w:rsidRDefault="00CC1FC6" w:rsidP="00D67FE6">
            <w:pPr>
              <w:pStyle w:val="ResponseChar"/>
              <w:spacing w:before="100" w:after="100"/>
              <w:rPr>
                <w:rFonts w:asciiTheme="minorHAnsi" w:hAnsiTheme="minorHAnsi"/>
                <w:b/>
                <w:color w:val="auto"/>
                <w:sz w:val="20"/>
                <w:szCs w:val="20"/>
              </w:rPr>
            </w:pPr>
            <w:r>
              <w:rPr>
                <w:rFonts w:asciiTheme="minorHAnsi" w:hAnsiTheme="minorHAnsi"/>
                <w:b/>
                <w:color w:val="auto"/>
                <w:sz w:val="20"/>
                <w:szCs w:val="20"/>
              </w:rPr>
              <w:t>Role</w:t>
            </w:r>
          </w:p>
        </w:tc>
        <w:tc>
          <w:tcPr>
            <w:tcW w:w="2126" w:type="dxa"/>
            <w:shd w:val="clear" w:color="auto" w:fill="FFFFFF" w:themeFill="background1"/>
          </w:tcPr>
          <w:p w:rsidR="00CC1FC6" w:rsidRPr="009E6733" w:rsidRDefault="00CC1FC6" w:rsidP="00D67FE6">
            <w:pPr>
              <w:pStyle w:val="ResponseChar"/>
              <w:spacing w:before="100" w:after="100"/>
              <w:rPr>
                <w:rFonts w:asciiTheme="minorHAnsi" w:hAnsiTheme="minorHAnsi"/>
                <w:b/>
                <w:color w:val="auto"/>
                <w:sz w:val="20"/>
                <w:szCs w:val="20"/>
              </w:rPr>
            </w:pPr>
            <w:r w:rsidRPr="009E6733">
              <w:rPr>
                <w:rFonts w:asciiTheme="minorHAnsi" w:hAnsiTheme="minorHAnsi"/>
                <w:b/>
                <w:color w:val="auto"/>
                <w:sz w:val="20"/>
                <w:szCs w:val="20"/>
              </w:rPr>
              <w:t>Name</w:t>
            </w:r>
          </w:p>
        </w:tc>
        <w:tc>
          <w:tcPr>
            <w:tcW w:w="3827" w:type="dxa"/>
            <w:shd w:val="clear" w:color="auto" w:fill="FFFFFF" w:themeFill="background1"/>
          </w:tcPr>
          <w:p w:rsidR="00CC1FC6" w:rsidRPr="009E6733" w:rsidRDefault="00CC1FC6" w:rsidP="00D67FE6">
            <w:pPr>
              <w:pStyle w:val="ResponseChar"/>
              <w:spacing w:before="100" w:after="100"/>
              <w:rPr>
                <w:rFonts w:asciiTheme="minorHAnsi" w:hAnsiTheme="minorHAnsi"/>
                <w:b/>
                <w:color w:val="auto"/>
                <w:sz w:val="20"/>
                <w:szCs w:val="20"/>
              </w:rPr>
            </w:pPr>
            <w:r>
              <w:rPr>
                <w:rFonts w:asciiTheme="minorHAnsi" w:hAnsiTheme="minorHAnsi"/>
                <w:b/>
                <w:color w:val="auto"/>
                <w:sz w:val="20"/>
                <w:szCs w:val="20"/>
              </w:rPr>
              <w:t>Recommendation/Comment</w:t>
            </w:r>
          </w:p>
        </w:tc>
        <w:tc>
          <w:tcPr>
            <w:tcW w:w="2126" w:type="dxa"/>
            <w:gridSpan w:val="2"/>
            <w:shd w:val="clear" w:color="auto" w:fill="FFFFFF" w:themeFill="background1"/>
          </w:tcPr>
          <w:p w:rsidR="00CC1FC6" w:rsidRPr="009E6733" w:rsidRDefault="00CC1FC6" w:rsidP="00D67FE6">
            <w:pPr>
              <w:pStyle w:val="ResponseChar"/>
              <w:spacing w:before="100" w:after="100"/>
              <w:rPr>
                <w:rFonts w:asciiTheme="minorHAnsi" w:hAnsiTheme="minorHAnsi"/>
                <w:b/>
                <w:color w:val="auto"/>
                <w:sz w:val="20"/>
                <w:szCs w:val="20"/>
              </w:rPr>
            </w:pPr>
            <w:r w:rsidRPr="009E6733">
              <w:rPr>
                <w:rFonts w:asciiTheme="minorHAnsi" w:hAnsiTheme="minorHAnsi"/>
                <w:b/>
                <w:color w:val="auto"/>
                <w:sz w:val="20"/>
                <w:szCs w:val="20"/>
              </w:rPr>
              <w:t>Signature and Date</w:t>
            </w:r>
          </w:p>
        </w:tc>
      </w:tr>
      <w:tr w:rsidR="00CC1FC6" w:rsidRPr="00036DF1" w:rsidTr="00CC1FC6">
        <w:trPr>
          <w:trHeight w:val="442"/>
        </w:trPr>
        <w:tc>
          <w:tcPr>
            <w:tcW w:w="1812" w:type="dxa"/>
            <w:shd w:val="clear" w:color="auto" w:fill="FFFFFF" w:themeFill="background1"/>
          </w:tcPr>
          <w:p w:rsidR="00CC1FC6" w:rsidRDefault="00CC1FC6" w:rsidP="00D67FE6">
            <w:pPr>
              <w:pStyle w:val="ResponseChar"/>
              <w:spacing w:before="100" w:after="100"/>
              <w:rPr>
                <w:rFonts w:asciiTheme="minorHAnsi" w:hAnsiTheme="minorHAnsi"/>
                <w:color w:val="auto"/>
                <w:sz w:val="20"/>
                <w:szCs w:val="20"/>
              </w:rPr>
            </w:pPr>
          </w:p>
        </w:tc>
        <w:tc>
          <w:tcPr>
            <w:tcW w:w="2126" w:type="dxa"/>
            <w:shd w:val="clear" w:color="auto" w:fill="FFFFFF" w:themeFill="background1"/>
          </w:tcPr>
          <w:p w:rsidR="00CC1FC6" w:rsidRDefault="00CC1FC6" w:rsidP="00D67FE6">
            <w:pPr>
              <w:pStyle w:val="ResponseChar"/>
              <w:spacing w:before="100" w:after="100"/>
              <w:rPr>
                <w:rFonts w:asciiTheme="minorHAnsi" w:hAnsiTheme="minorHAnsi"/>
                <w:color w:val="auto"/>
                <w:sz w:val="20"/>
                <w:szCs w:val="20"/>
              </w:rPr>
            </w:pPr>
          </w:p>
        </w:tc>
        <w:tc>
          <w:tcPr>
            <w:tcW w:w="3827" w:type="dxa"/>
            <w:shd w:val="clear" w:color="auto" w:fill="FFFFFF" w:themeFill="background1"/>
          </w:tcPr>
          <w:p w:rsidR="00CC1FC6" w:rsidRDefault="00CC1FC6" w:rsidP="00D67FE6">
            <w:pPr>
              <w:pStyle w:val="ResponseChar"/>
              <w:spacing w:before="100" w:after="100"/>
              <w:rPr>
                <w:rFonts w:asciiTheme="minorHAnsi" w:hAnsiTheme="minorHAnsi"/>
                <w:color w:val="auto"/>
                <w:sz w:val="20"/>
                <w:szCs w:val="20"/>
              </w:rPr>
            </w:pPr>
          </w:p>
        </w:tc>
        <w:tc>
          <w:tcPr>
            <w:tcW w:w="2126" w:type="dxa"/>
            <w:gridSpan w:val="2"/>
            <w:shd w:val="clear" w:color="auto" w:fill="FFFFFF" w:themeFill="background1"/>
          </w:tcPr>
          <w:p w:rsidR="00CC1FC6" w:rsidRDefault="00CC1FC6" w:rsidP="00D67FE6">
            <w:pPr>
              <w:pStyle w:val="ResponseChar"/>
              <w:spacing w:before="100" w:after="100"/>
              <w:rPr>
                <w:rFonts w:asciiTheme="minorHAnsi" w:hAnsiTheme="minorHAnsi"/>
                <w:color w:val="auto"/>
                <w:sz w:val="20"/>
                <w:szCs w:val="20"/>
              </w:rPr>
            </w:pPr>
          </w:p>
        </w:tc>
      </w:tr>
      <w:tr w:rsidR="00CC1FC6" w:rsidRPr="00036DF1" w:rsidTr="00CC1FC6">
        <w:trPr>
          <w:trHeight w:val="442"/>
        </w:trPr>
        <w:tc>
          <w:tcPr>
            <w:tcW w:w="1812" w:type="dxa"/>
            <w:shd w:val="clear" w:color="auto" w:fill="FFFFFF" w:themeFill="background1"/>
          </w:tcPr>
          <w:p w:rsidR="00CC1FC6" w:rsidRDefault="00CC1FC6" w:rsidP="00D67FE6">
            <w:pPr>
              <w:pStyle w:val="ResponseChar"/>
              <w:spacing w:before="100" w:after="100"/>
              <w:rPr>
                <w:rFonts w:asciiTheme="minorHAnsi" w:hAnsiTheme="minorHAnsi"/>
                <w:color w:val="auto"/>
                <w:sz w:val="20"/>
                <w:szCs w:val="20"/>
              </w:rPr>
            </w:pPr>
          </w:p>
        </w:tc>
        <w:tc>
          <w:tcPr>
            <w:tcW w:w="2126" w:type="dxa"/>
            <w:shd w:val="clear" w:color="auto" w:fill="FFFFFF" w:themeFill="background1"/>
          </w:tcPr>
          <w:p w:rsidR="00CC1FC6" w:rsidRDefault="00CC1FC6" w:rsidP="00D67FE6">
            <w:pPr>
              <w:pStyle w:val="ResponseChar"/>
              <w:spacing w:before="100" w:after="100"/>
              <w:rPr>
                <w:rFonts w:asciiTheme="minorHAnsi" w:hAnsiTheme="minorHAnsi"/>
                <w:color w:val="auto"/>
                <w:sz w:val="20"/>
                <w:szCs w:val="20"/>
              </w:rPr>
            </w:pPr>
          </w:p>
        </w:tc>
        <w:tc>
          <w:tcPr>
            <w:tcW w:w="3827" w:type="dxa"/>
            <w:shd w:val="clear" w:color="auto" w:fill="FFFFFF" w:themeFill="background1"/>
          </w:tcPr>
          <w:p w:rsidR="00CC1FC6" w:rsidRDefault="00CC1FC6" w:rsidP="00D67FE6">
            <w:pPr>
              <w:pStyle w:val="ResponseChar"/>
              <w:spacing w:before="100" w:after="100"/>
              <w:rPr>
                <w:rFonts w:asciiTheme="minorHAnsi" w:hAnsiTheme="minorHAnsi"/>
                <w:color w:val="auto"/>
                <w:sz w:val="20"/>
                <w:szCs w:val="20"/>
              </w:rPr>
            </w:pPr>
          </w:p>
        </w:tc>
        <w:tc>
          <w:tcPr>
            <w:tcW w:w="2126" w:type="dxa"/>
            <w:gridSpan w:val="2"/>
            <w:shd w:val="clear" w:color="auto" w:fill="FFFFFF" w:themeFill="background1"/>
          </w:tcPr>
          <w:p w:rsidR="00CC1FC6" w:rsidRDefault="00CC1FC6" w:rsidP="00D67FE6">
            <w:pPr>
              <w:pStyle w:val="ResponseChar"/>
              <w:spacing w:before="100" w:after="100"/>
              <w:rPr>
                <w:rFonts w:asciiTheme="minorHAnsi" w:hAnsiTheme="minorHAnsi"/>
                <w:color w:val="auto"/>
                <w:sz w:val="20"/>
                <w:szCs w:val="20"/>
              </w:rPr>
            </w:pPr>
          </w:p>
        </w:tc>
      </w:tr>
      <w:tr w:rsidR="00CC1FC6" w:rsidRPr="00036DF1" w:rsidTr="00CC1FC6">
        <w:trPr>
          <w:trHeight w:val="442"/>
        </w:trPr>
        <w:tc>
          <w:tcPr>
            <w:tcW w:w="1812" w:type="dxa"/>
            <w:shd w:val="clear" w:color="auto" w:fill="FFFFFF" w:themeFill="background1"/>
          </w:tcPr>
          <w:p w:rsidR="00CC1FC6" w:rsidRDefault="00CC1FC6" w:rsidP="00D67FE6">
            <w:pPr>
              <w:pStyle w:val="ResponseChar"/>
              <w:spacing w:before="100" w:after="100"/>
              <w:rPr>
                <w:rFonts w:asciiTheme="minorHAnsi" w:hAnsiTheme="minorHAnsi"/>
                <w:color w:val="auto"/>
                <w:sz w:val="20"/>
                <w:szCs w:val="20"/>
              </w:rPr>
            </w:pPr>
          </w:p>
        </w:tc>
        <w:tc>
          <w:tcPr>
            <w:tcW w:w="2126" w:type="dxa"/>
            <w:shd w:val="clear" w:color="auto" w:fill="FFFFFF" w:themeFill="background1"/>
          </w:tcPr>
          <w:p w:rsidR="00CC1FC6" w:rsidRDefault="00CC1FC6" w:rsidP="00D67FE6">
            <w:pPr>
              <w:pStyle w:val="ResponseChar"/>
              <w:spacing w:before="100" w:after="100"/>
              <w:rPr>
                <w:rFonts w:asciiTheme="minorHAnsi" w:hAnsiTheme="minorHAnsi"/>
                <w:color w:val="auto"/>
                <w:sz w:val="20"/>
                <w:szCs w:val="20"/>
              </w:rPr>
            </w:pPr>
          </w:p>
        </w:tc>
        <w:tc>
          <w:tcPr>
            <w:tcW w:w="3827" w:type="dxa"/>
            <w:shd w:val="clear" w:color="auto" w:fill="FFFFFF" w:themeFill="background1"/>
          </w:tcPr>
          <w:p w:rsidR="00CC1FC6" w:rsidRDefault="00CC1FC6" w:rsidP="00D67FE6">
            <w:pPr>
              <w:pStyle w:val="ResponseChar"/>
              <w:spacing w:before="100" w:after="100"/>
              <w:rPr>
                <w:rFonts w:asciiTheme="minorHAnsi" w:hAnsiTheme="minorHAnsi"/>
                <w:color w:val="auto"/>
                <w:sz w:val="20"/>
                <w:szCs w:val="20"/>
              </w:rPr>
            </w:pPr>
          </w:p>
        </w:tc>
        <w:tc>
          <w:tcPr>
            <w:tcW w:w="2126" w:type="dxa"/>
            <w:gridSpan w:val="2"/>
            <w:shd w:val="clear" w:color="auto" w:fill="FFFFFF" w:themeFill="background1"/>
          </w:tcPr>
          <w:p w:rsidR="00CC1FC6" w:rsidRDefault="00CC1FC6" w:rsidP="00D67FE6">
            <w:pPr>
              <w:pStyle w:val="ResponseChar"/>
              <w:spacing w:before="100" w:after="100"/>
              <w:rPr>
                <w:rFonts w:asciiTheme="minorHAnsi" w:hAnsiTheme="minorHAnsi"/>
                <w:color w:val="auto"/>
                <w:sz w:val="20"/>
                <w:szCs w:val="20"/>
              </w:rPr>
            </w:pPr>
          </w:p>
        </w:tc>
      </w:tr>
      <w:tr w:rsidR="00CC1FC6" w:rsidRPr="00036DF1" w:rsidTr="00CC1FC6">
        <w:trPr>
          <w:trHeight w:val="442"/>
        </w:trPr>
        <w:tc>
          <w:tcPr>
            <w:tcW w:w="1812" w:type="dxa"/>
            <w:shd w:val="clear" w:color="auto" w:fill="FFFFFF" w:themeFill="background1"/>
          </w:tcPr>
          <w:p w:rsidR="00CC1FC6" w:rsidRDefault="00CC1FC6" w:rsidP="00D67FE6">
            <w:pPr>
              <w:pStyle w:val="ResponseChar"/>
              <w:spacing w:before="100" w:after="100"/>
              <w:rPr>
                <w:rFonts w:asciiTheme="minorHAnsi" w:hAnsiTheme="minorHAnsi"/>
                <w:color w:val="auto"/>
                <w:sz w:val="20"/>
                <w:szCs w:val="20"/>
              </w:rPr>
            </w:pPr>
          </w:p>
        </w:tc>
        <w:tc>
          <w:tcPr>
            <w:tcW w:w="2126" w:type="dxa"/>
            <w:shd w:val="clear" w:color="auto" w:fill="FFFFFF" w:themeFill="background1"/>
          </w:tcPr>
          <w:p w:rsidR="00CC1FC6" w:rsidRDefault="00CC1FC6" w:rsidP="00D67FE6">
            <w:pPr>
              <w:pStyle w:val="ResponseChar"/>
              <w:spacing w:before="100" w:after="100"/>
              <w:rPr>
                <w:rFonts w:asciiTheme="minorHAnsi" w:hAnsiTheme="minorHAnsi"/>
                <w:color w:val="auto"/>
                <w:sz w:val="20"/>
                <w:szCs w:val="20"/>
              </w:rPr>
            </w:pPr>
          </w:p>
        </w:tc>
        <w:tc>
          <w:tcPr>
            <w:tcW w:w="3827" w:type="dxa"/>
            <w:shd w:val="clear" w:color="auto" w:fill="FFFFFF" w:themeFill="background1"/>
          </w:tcPr>
          <w:p w:rsidR="00CC1FC6" w:rsidRDefault="00CC1FC6" w:rsidP="00D67FE6">
            <w:pPr>
              <w:pStyle w:val="ResponseChar"/>
              <w:spacing w:before="100" w:after="100"/>
              <w:rPr>
                <w:rFonts w:asciiTheme="minorHAnsi" w:hAnsiTheme="minorHAnsi"/>
                <w:color w:val="auto"/>
                <w:sz w:val="20"/>
                <w:szCs w:val="20"/>
              </w:rPr>
            </w:pPr>
          </w:p>
        </w:tc>
        <w:tc>
          <w:tcPr>
            <w:tcW w:w="2126" w:type="dxa"/>
            <w:gridSpan w:val="2"/>
            <w:shd w:val="clear" w:color="auto" w:fill="FFFFFF" w:themeFill="background1"/>
          </w:tcPr>
          <w:p w:rsidR="00CC1FC6" w:rsidRDefault="00CC1FC6" w:rsidP="00D67FE6">
            <w:pPr>
              <w:pStyle w:val="ResponseChar"/>
              <w:spacing w:before="100" w:after="100"/>
              <w:rPr>
                <w:rFonts w:asciiTheme="minorHAnsi" w:hAnsiTheme="minorHAnsi"/>
                <w:color w:val="auto"/>
                <w:sz w:val="20"/>
                <w:szCs w:val="20"/>
              </w:rPr>
            </w:pPr>
          </w:p>
        </w:tc>
      </w:tr>
    </w:tbl>
    <w:p w:rsidR="005A18F0" w:rsidRDefault="005A18F0">
      <w:pPr>
        <w:rPr>
          <w:rFonts w:asciiTheme="minorHAnsi" w:hAnsiTheme="minorHAnsi"/>
          <w:szCs w:val="20"/>
        </w:rPr>
      </w:pPr>
    </w:p>
    <w:p w:rsidR="00800183" w:rsidRDefault="00800183" w:rsidP="004243EB">
      <w:pPr>
        <w:spacing w:before="120" w:after="120"/>
        <w:rPr>
          <w:rFonts w:asciiTheme="minorHAnsi" w:hAnsiTheme="minorHAnsi"/>
          <w:szCs w:val="20"/>
        </w:rPr>
      </w:pPr>
    </w:p>
    <w:sectPr w:rsidR="00800183" w:rsidSect="006F084E">
      <w:pgSz w:w="11906" w:h="16838" w:code="9"/>
      <w:pgMar w:top="993" w:right="1440" w:bottom="1440" w:left="1440" w:header="35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86A" w:rsidRDefault="00E3186A">
      <w:r>
        <w:separator/>
      </w:r>
    </w:p>
  </w:endnote>
  <w:endnote w:type="continuationSeparator" w:id="0">
    <w:p w:rsidR="00E3186A" w:rsidRDefault="00E3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31" w:rsidRDefault="005A0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86A" w:rsidRPr="00BB3054" w:rsidRDefault="00E3186A" w:rsidP="002F7DBB">
    <w:pPr>
      <w:pStyle w:val="Footer"/>
      <w:tabs>
        <w:tab w:val="clear" w:pos="8306"/>
        <w:tab w:val="right" w:pos="10080"/>
      </w:tabs>
      <w:ind w:right="-874" w:hanging="360"/>
      <w:rPr>
        <w:rFonts w:cs="ArialMT"/>
        <w:sz w:val="16"/>
        <w:szCs w:val="16"/>
      </w:rPr>
    </w:pPr>
    <w:r>
      <w:rPr>
        <w:rFonts w:cs="ArialMT"/>
        <w:sz w:val="16"/>
        <w:szCs w:val="16"/>
      </w:rPr>
      <w:t xml:space="preserve">Last updated: </w:t>
    </w:r>
    <w:r w:rsidR="005A0D31">
      <w:rPr>
        <w:rFonts w:cs="ArialMT"/>
        <w:sz w:val="16"/>
        <w:szCs w:val="16"/>
      </w:rPr>
      <w:t>October</w:t>
    </w:r>
    <w:r>
      <w:rPr>
        <w:rFonts w:cs="ArialMT"/>
        <w:sz w:val="16"/>
        <w:szCs w:val="16"/>
      </w:rPr>
      <w:t xml:space="preserve"> 2018</w:t>
    </w:r>
    <w:r w:rsidRPr="00BB3054">
      <w:rPr>
        <w:sz w:val="16"/>
        <w:szCs w:val="16"/>
      </w:rPr>
      <w:tab/>
    </w:r>
    <w:r w:rsidRPr="00BB3054">
      <w:rPr>
        <w:sz w:val="16"/>
        <w:szCs w:val="16"/>
      </w:rPr>
      <w:tab/>
      <w:t xml:space="preserve">Page </w:t>
    </w:r>
    <w:r w:rsidRPr="00BB3054">
      <w:rPr>
        <w:sz w:val="16"/>
        <w:szCs w:val="16"/>
      </w:rPr>
      <w:fldChar w:fldCharType="begin"/>
    </w:r>
    <w:r w:rsidRPr="00BB3054">
      <w:rPr>
        <w:sz w:val="16"/>
        <w:szCs w:val="16"/>
      </w:rPr>
      <w:instrText xml:space="preserve"> PAGE </w:instrText>
    </w:r>
    <w:r w:rsidRPr="00BB3054">
      <w:rPr>
        <w:sz w:val="16"/>
        <w:szCs w:val="16"/>
      </w:rPr>
      <w:fldChar w:fldCharType="separate"/>
    </w:r>
    <w:r w:rsidR="005C3C5A">
      <w:rPr>
        <w:noProof/>
        <w:sz w:val="16"/>
        <w:szCs w:val="16"/>
      </w:rPr>
      <w:t>1</w:t>
    </w:r>
    <w:r w:rsidRPr="00BB3054">
      <w:rPr>
        <w:sz w:val="16"/>
        <w:szCs w:val="16"/>
      </w:rPr>
      <w:fldChar w:fldCharType="end"/>
    </w:r>
    <w:r w:rsidRPr="00BB3054">
      <w:rPr>
        <w:sz w:val="16"/>
        <w:szCs w:val="16"/>
      </w:rPr>
      <w:t xml:space="preserve"> of </w:t>
    </w:r>
    <w:r w:rsidRPr="00BB3054">
      <w:rPr>
        <w:sz w:val="16"/>
        <w:szCs w:val="16"/>
      </w:rPr>
      <w:fldChar w:fldCharType="begin"/>
    </w:r>
    <w:r w:rsidRPr="00BB3054">
      <w:rPr>
        <w:sz w:val="16"/>
        <w:szCs w:val="16"/>
      </w:rPr>
      <w:instrText xml:space="preserve"> NUMPAGES </w:instrText>
    </w:r>
    <w:r w:rsidRPr="00BB3054">
      <w:rPr>
        <w:sz w:val="16"/>
        <w:szCs w:val="16"/>
      </w:rPr>
      <w:fldChar w:fldCharType="separate"/>
    </w:r>
    <w:r w:rsidR="005C3C5A">
      <w:rPr>
        <w:noProof/>
        <w:sz w:val="16"/>
        <w:szCs w:val="16"/>
      </w:rPr>
      <w:t>6</w:t>
    </w:r>
    <w:r w:rsidRPr="00BB3054">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31" w:rsidRDefault="005A0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86A" w:rsidRDefault="00E3186A">
      <w:r>
        <w:separator/>
      </w:r>
    </w:p>
  </w:footnote>
  <w:footnote w:type="continuationSeparator" w:id="0">
    <w:p w:rsidR="00E3186A" w:rsidRDefault="00E31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31" w:rsidRDefault="005A0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86A" w:rsidRDefault="00E3186A" w:rsidP="00F62A0B">
    <w:pPr>
      <w:pStyle w:val="Header"/>
      <w:tabs>
        <w:tab w:val="clear" w:pos="8306"/>
        <w:tab w:val="right" w:pos="9000"/>
      </w:tabs>
      <w:ind w:right="-87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31" w:rsidRDefault="005A0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18C7B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2690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09A18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BE8B54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C70F05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48C504"/>
    <w:lvl w:ilvl="0">
      <w:start w:val="1"/>
      <w:numFmt w:val="bullet"/>
      <w:pStyle w:val="ListBullet5"/>
      <w:lvlText w:val=""/>
      <w:lvlJc w:val="left"/>
      <w:pPr>
        <w:tabs>
          <w:tab w:val="num" w:pos="1492"/>
        </w:tabs>
        <w:ind w:left="1492" w:hanging="360"/>
      </w:pPr>
      <w:rPr>
        <w:rFonts w:ascii="Webdings" w:hAnsi="Webdings" w:hint="default"/>
        <w:color w:val="C0C0C0"/>
      </w:rPr>
    </w:lvl>
  </w:abstractNum>
  <w:abstractNum w:abstractNumId="6" w15:restartNumberingAfterBreak="0">
    <w:nsid w:val="FFFFFF81"/>
    <w:multiLevelType w:val="singleLevel"/>
    <w:tmpl w:val="66DEE6F8"/>
    <w:lvl w:ilvl="0">
      <w:start w:val="1"/>
      <w:numFmt w:val="bullet"/>
      <w:pStyle w:val="ListBullet4"/>
      <w:lvlText w:val=""/>
      <w:lvlJc w:val="left"/>
      <w:pPr>
        <w:tabs>
          <w:tab w:val="num" w:pos="1209"/>
        </w:tabs>
        <w:ind w:left="1209" w:hanging="360"/>
      </w:pPr>
      <w:rPr>
        <w:rFonts w:ascii="Webdings" w:hAnsi="Webdings" w:hint="default"/>
        <w:color w:val="C0C0C0"/>
      </w:rPr>
    </w:lvl>
  </w:abstractNum>
  <w:abstractNum w:abstractNumId="7" w15:restartNumberingAfterBreak="0">
    <w:nsid w:val="FFFFFF82"/>
    <w:multiLevelType w:val="singleLevel"/>
    <w:tmpl w:val="00AE6D78"/>
    <w:lvl w:ilvl="0">
      <w:start w:val="1"/>
      <w:numFmt w:val="bullet"/>
      <w:pStyle w:val="ListBullet3"/>
      <w:lvlText w:val=""/>
      <w:lvlJc w:val="left"/>
      <w:pPr>
        <w:tabs>
          <w:tab w:val="num" w:pos="926"/>
        </w:tabs>
        <w:ind w:left="926" w:hanging="360"/>
      </w:pPr>
      <w:rPr>
        <w:rFonts w:ascii="Webdings" w:hAnsi="Webdings" w:hint="default"/>
        <w:color w:val="C0C0C0"/>
      </w:rPr>
    </w:lvl>
  </w:abstractNum>
  <w:abstractNum w:abstractNumId="8" w15:restartNumberingAfterBreak="0">
    <w:nsid w:val="FFFFFF83"/>
    <w:multiLevelType w:val="singleLevel"/>
    <w:tmpl w:val="55749498"/>
    <w:lvl w:ilvl="0">
      <w:start w:val="1"/>
      <w:numFmt w:val="bullet"/>
      <w:pStyle w:val="ListBullet2"/>
      <w:lvlText w:val=""/>
      <w:lvlJc w:val="left"/>
      <w:pPr>
        <w:tabs>
          <w:tab w:val="num" w:pos="643"/>
        </w:tabs>
        <w:ind w:left="643" w:hanging="360"/>
      </w:pPr>
      <w:rPr>
        <w:rFonts w:ascii="Webdings" w:hAnsi="Webdings" w:hint="default"/>
        <w:color w:val="C0C0C0"/>
      </w:rPr>
    </w:lvl>
  </w:abstractNum>
  <w:abstractNum w:abstractNumId="9" w15:restartNumberingAfterBreak="0">
    <w:nsid w:val="FFFFFF88"/>
    <w:multiLevelType w:val="singleLevel"/>
    <w:tmpl w:val="06E278A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D6A54FA"/>
    <w:lvl w:ilvl="0">
      <w:start w:val="1"/>
      <w:numFmt w:val="bullet"/>
      <w:pStyle w:val="ListBullet"/>
      <w:lvlText w:val=""/>
      <w:lvlJc w:val="left"/>
      <w:pPr>
        <w:tabs>
          <w:tab w:val="num" w:pos="360"/>
        </w:tabs>
        <w:ind w:left="360" w:hanging="360"/>
      </w:pPr>
      <w:rPr>
        <w:rFonts w:ascii="Webdings" w:hAnsi="Webdings" w:hint="default"/>
        <w:color w:val="C0C0C0"/>
      </w:rPr>
    </w:lvl>
  </w:abstractNum>
  <w:abstractNum w:abstractNumId="11" w15:restartNumberingAfterBreak="0">
    <w:nsid w:val="00000011"/>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027E452E"/>
    <w:multiLevelType w:val="hybridMultilevel"/>
    <w:tmpl w:val="A5D2084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05EF5CE2"/>
    <w:multiLevelType w:val="hybridMultilevel"/>
    <w:tmpl w:val="4CE8C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6B279B6"/>
    <w:multiLevelType w:val="hybridMultilevel"/>
    <w:tmpl w:val="087CD75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7950B49"/>
    <w:multiLevelType w:val="hybridMultilevel"/>
    <w:tmpl w:val="296ED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7962EF9"/>
    <w:multiLevelType w:val="hybridMultilevel"/>
    <w:tmpl w:val="09E62DD8"/>
    <w:lvl w:ilvl="0" w:tplc="D110EC62">
      <w:start w:val="1"/>
      <w:numFmt w:val="lowerLetter"/>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7C83B6E"/>
    <w:multiLevelType w:val="hybridMultilevel"/>
    <w:tmpl w:val="33AA51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7CB1626"/>
    <w:multiLevelType w:val="hybridMultilevel"/>
    <w:tmpl w:val="5EE84E16"/>
    <w:lvl w:ilvl="0" w:tplc="EEC48ACC">
      <w:start w:val="1"/>
      <w:numFmt w:val="lowerLetter"/>
      <w:lvlText w:val="(%1)"/>
      <w:lvlJc w:val="left"/>
      <w:pPr>
        <w:ind w:left="495" w:hanging="360"/>
      </w:pPr>
      <w:rPr>
        <w:rFonts w:hint="default"/>
      </w:rPr>
    </w:lvl>
    <w:lvl w:ilvl="1" w:tplc="0C090019" w:tentative="1">
      <w:start w:val="1"/>
      <w:numFmt w:val="lowerLetter"/>
      <w:lvlText w:val="%2."/>
      <w:lvlJc w:val="left"/>
      <w:pPr>
        <w:ind w:left="1215" w:hanging="360"/>
      </w:pPr>
    </w:lvl>
    <w:lvl w:ilvl="2" w:tplc="0C09001B" w:tentative="1">
      <w:start w:val="1"/>
      <w:numFmt w:val="lowerRoman"/>
      <w:lvlText w:val="%3."/>
      <w:lvlJc w:val="right"/>
      <w:pPr>
        <w:ind w:left="1935" w:hanging="180"/>
      </w:pPr>
    </w:lvl>
    <w:lvl w:ilvl="3" w:tplc="0C09000F" w:tentative="1">
      <w:start w:val="1"/>
      <w:numFmt w:val="decimal"/>
      <w:lvlText w:val="%4."/>
      <w:lvlJc w:val="left"/>
      <w:pPr>
        <w:ind w:left="2655" w:hanging="360"/>
      </w:pPr>
    </w:lvl>
    <w:lvl w:ilvl="4" w:tplc="0C090019" w:tentative="1">
      <w:start w:val="1"/>
      <w:numFmt w:val="lowerLetter"/>
      <w:lvlText w:val="%5."/>
      <w:lvlJc w:val="left"/>
      <w:pPr>
        <w:ind w:left="3375" w:hanging="360"/>
      </w:pPr>
    </w:lvl>
    <w:lvl w:ilvl="5" w:tplc="0C09001B" w:tentative="1">
      <w:start w:val="1"/>
      <w:numFmt w:val="lowerRoman"/>
      <w:lvlText w:val="%6."/>
      <w:lvlJc w:val="right"/>
      <w:pPr>
        <w:ind w:left="4095" w:hanging="180"/>
      </w:pPr>
    </w:lvl>
    <w:lvl w:ilvl="6" w:tplc="0C09000F" w:tentative="1">
      <w:start w:val="1"/>
      <w:numFmt w:val="decimal"/>
      <w:lvlText w:val="%7."/>
      <w:lvlJc w:val="left"/>
      <w:pPr>
        <w:ind w:left="4815" w:hanging="360"/>
      </w:pPr>
    </w:lvl>
    <w:lvl w:ilvl="7" w:tplc="0C090019" w:tentative="1">
      <w:start w:val="1"/>
      <w:numFmt w:val="lowerLetter"/>
      <w:lvlText w:val="%8."/>
      <w:lvlJc w:val="left"/>
      <w:pPr>
        <w:ind w:left="5535" w:hanging="360"/>
      </w:pPr>
    </w:lvl>
    <w:lvl w:ilvl="8" w:tplc="0C09001B" w:tentative="1">
      <w:start w:val="1"/>
      <w:numFmt w:val="lowerRoman"/>
      <w:lvlText w:val="%9."/>
      <w:lvlJc w:val="right"/>
      <w:pPr>
        <w:ind w:left="6255" w:hanging="180"/>
      </w:pPr>
    </w:lvl>
  </w:abstractNum>
  <w:abstractNum w:abstractNumId="19" w15:restartNumberingAfterBreak="0">
    <w:nsid w:val="090E17E2"/>
    <w:multiLevelType w:val="hybridMultilevel"/>
    <w:tmpl w:val="E8083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9442EFA"/>
    <w:multiLevelType w:val="hybridMultilevel"/>
    <w:tmpl w:val="C99A9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A9951E8"/>
    <w:multiLevelType w:val="hybridMultilevel"/>
    <w:tmpl w:val="D8A02F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0CDB55BA"/>
    <w:multiLevelType w:val="hybridMultilevel"/>
    <w:tmpl w:val="07E64E3A"/>
    <w:lvl w:ilvl="0" w:tplc="0C090001">
      <w:start w:val="1"/>
      <w:numFmt w:val="bullet"/>
      <w:lvlText w:val=""/>
      <w:lvlJc w:val="left"/>
      <w:pPr>
        <w:ind w:left="1283" w:hanging="360"/>
      </w:pPr>
      <w:rPr>
        <w:rFonts w:ascii="Symbol" w:hAnsi="Symbol" w:hint="default"/>
      </w:rPr>
    </w:lvl>
    <w:lvl w:ilvl="1" w:tplc="0C090003" w:tentative="1">
      <w:start w:val="1"/>
      <w:numFmt w:val="bullet"/>
      <w:lvlText w:val="o"/>
      <w:lvlJc w:val="left"/>
      <w:pPr>
        <w:ind w:left="2003" w:hanging="360"/>
      </w:pPr>
      <w:rPr>
        <w:rFonts w:ascii="Courier New" w:hAnsi="Courier New" w:cs="Courier New" w:hint="default"/>
      </w:rPr>
    </w:lvl>
    <w:lvl w:ilvl="2" w:tplc="0C090005" w:tentative="1">
      <w:start w:val="1"/>
      <w:numFmt w:val="bullet"/>
      <w:lvlText w:val=""/>
      <w:lvlJc w:val="left"/>
      <w:pPr>
        <w:ind w:left="2723" w:hanging="360"/>
      </w:pPr>
      <w:rPr>
        <w:rFonts w:ascii="Wingdings" w:hAnsi="Wingdings" w:hint="default"/>
      </w:rPr>
    </w:lvl>
    <w:lvl w:ilvl="3" w:tplc="0C090001" w:tentative="1">
      <w:start w:val="1"/>
      <w:numFmt w:val="bullet"/>
      <w:lvlText w:val=""/>
      <w:lvlJc w:val="left"/>
      <w:pPr>
        <w:ind w:left="3443" w:hanging="360"/>
      </w:pPr>
      <w:rPr>
        <w:rFonts w:ascii="Symbol" w:hAnsi="Symbol" w:hint="default"/>
      </w:rPr>
    </w:lvl>
    <w:lvl w:ilvl="4" w:tplc="0C090003" w:tentative="1">
      <w:start w:val="1"/>
      <w:numFmt w:val="bullet"/>
      <w:lvlText w:val="o"/>
      <w:lvlJc w:val="left"/>
      <w:pPr>
        <w:ind w:left="4163" w:hanging="360"/>
      </w:pPr>
      <w:rPr>
        <w:rFonts w:ascii="Courier New" w:hAnsi="Courier New" w:cs="Courier New" w:hint="default"/>
      </w:rPr>
    </w:lvl>
    <w:lvl w:ilvl="5" w:tplc="0C090005" w:tentative="1">
      <w:start w:val="1"/>
      <w:numFmt w:val="bullet"/>
      <w:lvlText w:val=""/>
      <w:lvlJc w:val="left"/>
      <w:pPr>
        <w:ind w:left="4883" w:hanging="360"/>
      </w:pPr>
      <w:rPr>
        <w:rFonts w:ascii="Wingdings" w:hAnsi="Wingdings" w:hint="default"/>
      </w:rPr>
    </w:lvl>
    <w:lvl w:ilvl="6" w:tplc="0C090001" w:tentative="1">
      <w:start w:val="1"/>
      <w:numFmt w:val="bullet"/>
      <w:lvlText w:val=""/>
      <w:lvlJc w:val="left"/>
      <w:pPr>
        <w:ind w:left="5603" w:hanging="360"/>
      </w:pPr>
      <w:rPr>
        <w:rFonts w:ascii="Symbol" w:hAnsi="Symbol" w:hint="default"/>
      </w:rPr>
    </w:lvl>
    <w:lvl w:ilvl="7" w:tplc="0C090003" w:tentative="1">
      <w:start w:val="1"/>
      <w:numFmt w:val="bullet"/>
      <w:lvlText w:val="o"/>
      <w:lvlJc w:val="left"/>
      <w:pPr>
        <w:ind w:left="6323" w:hanging="360"/>
      </w:pPr>
      <w:rPr>
        <w:rFonts w:ascii="Courier New" w:hAnsi="Courier New" w:cs="Courier New" w:hint="default"/>
      </w:rPr>
    </w:lvl>
    <w:lvl w:ilvl="8" w:tplc="0C090005" w:tentative="1">
      <w:start w:val="1"/>
      <w:numFmt w:val="bullet"/>
      <w:lvlText w:val=""/>
      <w:lvlJc w:val="left"/>
      <w:pPr>
        <w:ind w:left="7043" w:hanging="360"/>
      </w:pPr>
      <w:rPr>
        <w:rFonts w:ascii="Wingdings" w:hAnsi="Wingdings" w:hint="default"/>
      </w:rPr>
    </w:lvl>
  </w:abstractNum>
  <w:abstractNum w:abstractNumId="23" w15:restartNumberingAfterBreak="0">
    <w:nsid w:val="0E227035"/>
    <w:multiLevelType w:val="hybridMultilevel"/>
    <w:tmpl w:val="8CDEA7D4"/>
    <w:lvl w:ilvl="0" w:tplc="CEBECA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0F373D3"/>
    <w:multiLevelType w:val="hybridMultilevel"/>
    <w:tmpl w:val="3D1CB310"/>
    <w:lvl w:ilvl="0" w:tplc="F12A5D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10F2AA3"/>
    <w:multiLevelType w:val="hybridMultilevel"/>
    <w:tmpl w:val="427A92A0"/>
    <w:lvl w:ilvl="0" w:tplc="9E7A5598">
      <w:start w:val="6"/>
      <w:numFmt w:val="bullet"/>
      <w:lvlText w:val=""/>
      <w:lvlJc w:val="left"/>
      <w:pPr>
        <w:ind w:left="720" w:hanging="360"/>
      </w:pPr>
      <w:rPr>
        <w:rFonts w:ascii="Symbol" w:eastAsia="Times New Roman" w:hAnsi="Symbol"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1191AAF"/>
    <w:multiLevelType w:val="hybridMultilevel"/>
    <w:tmpl w:val="B406CD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12D2DF2"/>
    <w:multiLevelType w:val="hybridMultilevel"/>
    <w:tmpl w:val="D42895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CE9A91D8">
      <w:numFmt w:val="bullet"/>
      <w:lvlText w:val="-"/>
      <w:lvlJc w:val="left"/>
      <w:pPr>
        <w:ind w:left="2520" w:hanging="360"/>
      </w:pPr>
      <w:rPr>
        <w:rFonts w:ascii="Calibri" w:eastAsia="Times New Roman" w:hAnsi="Calibri" w:cs="ArialMT"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1264277F"/>
    <w:multiLevelType w:val="hybridMultilevel"/>
    <w:tmpl w:val="F9363E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2697766"/>
    <w:multiLevelType w:val="hybridMultilevel"/>
    <w:tmpl w:val="B77A4C1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196C6D78"/>
    <w:multiLevelType w:val="hybridMultilevel"/>
    <w:tmpl w:val="AE92A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AA1402F"/>
    <w:multiLevelType w:val="hybridMultilevel"/>
    <w:tmpl w:val="33AA51E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1DEE73A7"/>
    <w:multiLevelType w:val="hybridMultilevel"/>
    <w:tmpl w:val="51F8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08135D2"/>
    <w:multiLevelType w:val="hybridMultilevel"/>
    <w:tmpl w:val="5EE84E16"/>
    <w:lvl w:ilvl="0" w:tplc="EEC48ACC">
      <w:start w:val="1"/>
      <w:numFmt w:val="lowerLetter"/>
      <w:lvlText w:val="(%1)"/>
      <w:lvlJc w:val="left"/>
      <w:pPr>
        <w:ind w:left="495" w:hanging="360"/>
      </w:pPr>
      <w:rPr>
        <w:rFonts w:hint="default"/>
      </w:rPr>
    </w:lvl>
    <w:lvl w:ilvl="1" w:tplc="0C090019" w:tentative="1">
      <w:start w:val="1"/>
      <w:numFmt w:val="lowerLetter"/>
      <w:lvlText w:val="%2."/>
      <w:lvlJc w:val="left"/>
      <w:pPr>
        <w:ind w:left="1215" w:hanging="360"/>
      </w:pPr>
    </w:lvl>
    <w:lvl w:ilvl="2" w:tplc="0C09001B" w:tentative="1">
      <w:start w:val="1"/>
      <w:numFmt w:val="lowerRoman"/>
      <w:lvlText w:val="%3."/>
      <w:lvlJc w:val="right"/>
      <w:pPr>
        <w:ind w:left="1935" w:hanging="180"/>
      </w:pPr>
    </w:lvl>
    <w:lvl w:ilvl="3" w:tplc="0C09000F" w:tentative="1">
      <w:start w:val="1"/>
      <w:numFmt w:val="decimal"/>
      <w:lvlText w:val="%4."/>
      <w:lvlJc w:val="left"/>
      <w:pPr>
        <w:ind w:left="2655" w:hanging="360"/>
      </w:pPr>
    </w:lvl>
    <w:lvl w:ilvl="4" w:tplc="0C090019" w:tentative="1">
      <w:start w:val="1"/>
      <w:numFmt w:val="lowerLetter"/>
      <w:lvlText w:val="%5."/>
      <w:lvlJc w:val="left"/>
      <w:pPr>
        <w:ind w:left="3375" w:hanging="360"/>
      </w:pPr>
    </w:lvl>
    <w:lvl w:ilvl="5" w:tplc="0C09001B" w:tentative="1">
      <w:start w:val="1"/>
      <w:numFmt w:val="lowerRoman"/>
      <w:lvlText w:val="%6."/>
      <w:lvlJc w:val="right"/>
      <w:pPr>
        <w:ind w:left="4095" w:hanging="180"/>
      </w:pPr>
    </w:lvl>
    <w:lvl w:ilvl="6" w:tplc="0C09000F" w:tentative="1">
      <w:start w:val="1"/>
      <w:numFmt w:val="decimal"/>
      <w:lvlText w:val="%7."/>
      <w:lvlJc w:val="left"/>
      <w:pPr>
        <w:ind w:left="4815" w:hanging="360"/>
      </w:pPr>
    </w:lvl>
    <w:lvl w:ilvl="7" w:tplc="0C090019" w:tentative="1">
      <w:start w:val="1"/>
      <w:numFmt w:val="lowerLetter"/>
      <w:lvlText w:val="%8."/>
      <w:lvlJc w:val="left"/>
      <w:pPr>
        <w:ind w:left="5535" w:hanging="360"/>
      </w:pPr>
    </w:lvl>
    <w:lvl w:ilvl="8" w:tplc="0C09001B" w:tentative="1">
      <w:start w:val="1"/>
      <w:numFmt w:val="lowerRoman"/>
      <w:lvlText w:val="%9."/>
      <w:lvlJc w:val="right"/>
      <w:pPr>
        <w:ind w:left="6255" w:hanging="180"/>
      </w:pPr>
    </w:lvl>
  </w:abstractNum>
  <w:abstractNum w:abstractNumId="34" w15:restartNumberingAfterBreak="0">
    <w:nsid w:val="23995333"/>
    <w:multiLevelType w:val="hybridMultilevel"/>
    <w:tmpl w:val="3198D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981649F"/>
    <w:multiLevelType w:val="hybridMultilevel"/>
    <w:tmpl w:val="CB701CE8"/>
    <w:lvl w:ilvl="0" w:tplc="66DC828E">
      <w:start w:val="1"/>
      <w:numFmt w:val="decimal"/>
      <w:lvlText w:val="%1."/>
      <w:lvlJc w:val="left"/>
      <w:pPr>
        <w:ind w:left="720" w:hanging="360"/>
      </w:pPr>
      <w:rPr>
        <w:rFonts w:ascii="Arial" w:hAnsi="Arial" w:cs="Arial" w:hint="default"/>
        <w:b/>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07F2F04"/>
    <w:multiLevelType w:val="hybridMultilevel"/>
    <w:tmpl w:val="CBC86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1A83077"/>
    <w:multiLevelType w:val="hybridMultilevel"/>
    <w:tmpl w:val="2C68ECC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31EA09D2"/>
    <w:multiLevelType w:val="hybridMultilevel"/>
    <w:tmpl w:val="CC265A22"/>
    <w:lvl w:ilvl="0" w:tplc="1B46AB38">
      <w:start w:val="1"/>
      <w:numFmt w:val="bullet"/>
      <w:lvlText w:val=""/>
      <w:lvlJc w:val="left"/>
      <w:pPr>
        <w:tabs>
          <w:tab w:val="num" w:pos="1440"/>
        </w:tabs>
        <w:ind w:left="1440" w:hanging="360"/>
      </w:pPr>
      <w:rPr>
        <w:rFonts w:ascii="Symbol" w:hAnsi="Symbol" w:hint="default"/>
        <w:color w:val="00000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4B0037E"/>
    <w:multiLevelType w:val="hybridMultilevel"/>
    <w:tmpl w:val="B5121EC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7D80C26"/>
    <w:multiLevelType w:val="hybridMultilevel"/>
    <w:tmpl w:val="8CDEA7D4"/>
    <w:lvl w:ilvl="0" w:tplc="CEBECA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B8514DA"/>
    <w:multiLevelType w:val="hybridMultilevel"/>
    <w:tmpl w:val="4418B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0251377"/>
    <w:multiLevelType w:val="hybridMultilevel"/>
    <w:tmpl w:val="29BA4038"/>
    <w:lvl w:ilvl="0" w:tplc="062AE920">
      <w:start w:val="1"/>
      <w:numFmt w:val="bullet"/>
      <w:lvlText w:val=""/>
      <w:lvlJc w:val="left"/>
      <w:pPr>
        <w:ind w:left="720" w:hanging="360"/>
      </w:pPr>
      <w:rPr>
        <w:rFonts w:ascii="Symbol" w:eastAsia="Times New Roman" w:hAnsi="Symbol"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87162AC"/>
    <w:multiLevelType w:val="hybridMultilevel"/>
    <w:tmpl w:val="5B286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41151D"/>
    <w:multiLevelType w:val="hybridMultilevel"/>
    <w:tmpl w:val="5AB8DA6E"/>
    <w:lvl w:ilvl="0" w:tplc="6A608160">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F6A4F0A"/>
    <w:multiLevelType w:val="hybridMultilevel"/>
    <w:tmpl w:val="73841D46"/>
    <w:lvl w:ilvl="0" w:tplc="B88E9B9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1B97A72"/>
    <w:multiLevelType w:val="hybridMultilevel"/>
    <w:tmpl w:val="6D48DECC"/>
    <w:lvl w:ilvl="0" w:tplc="DE482352">
      <w:start w:val="2"/>
      <w:numFmt w:val="bullet"/>
      <w:lvlText w:val=""/>
      <w:lvlJc w:val="left"/>
      <w:pPr>
        <w:ind w:left="720" w:hanging="360"/>
      </w:pPr>
      <w:rPr>
        <w:rFonts w:ascii="Symbol" w:eastAsia="Times New Roman" w:hAnsi="Symbol"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632756D"/>
    <w:multiLevelType w:val="hybridMultilevel"/>
    <w:tmpl w:val="5EE84E16"/>
    <w:lvl w:ilvl="0" w:tplc="EEC48AC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5700583D"/>
    <w:multiLevelType w:val="hybridMultilevel"/>
    <w:tmpl w:val="A57C2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A746DFF"/>
    <w:multiLevelType w:val="hybridMultilevel"/>
    <w:tmpl w:val="B9021E18"/>
    <w:lvl w:ilvl="0" w:tplc="CEBECAE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0" w15:restartNumberingAfterBreak="0">
    <w:nsid w:val="5B3E1025"/>
    <w:multiLevelType w:val="hybridMultilevel"/>
    <w:tmpl w:val="CA06F8F0"/>
    <w:lvl w:ilvl="0" w:tplc="B5B207A6">
      <w:start w:val="6"/>
      <w:numFmt w:val="bullet"/>
      <w:lvlText w:val="-"/>
      <w:lvlJc w:val="left"/>
      <w:pPr>
        <w:ind w:left="720" w:hanging="360"/>
      </w:pPr>
      <w:rPr>
        <w:rFonts w:ascii="Calibri" w:eastAsia="Times New Roman" w:hAnsi="Calibri"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0AB5D24"/>
    <w:multiLevelType w:val="hybridMultilevel"/>
    <w:tmpl w:val="8CDEA7D4"/>
    <w:lvl w:ilvl="0" w:tplc="CEBECAE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722473A"/>
    <w:multiLevelType w:val="hybridMultilevel"/>
    <w:tmpl w:val="222C5EE6"/>
    <w:lvl w:ilvl="0" w:tplc="CEBECA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FAD22B7"/>
    <w:multiLevelType w:val="hybridMultilevel"/>
    <w:tmpl w:val="200E435E"/>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54" w15:restartNumberingAfterBreak="0">
    <w:nsid w:val="720D2CCA"/>
    <w:multiLevelType w:val="hybridMultilevel"/>
    <w:tmpl w:val="F75ABA70"/>
    <w:lvl w:ilvl="0" w:tplc="0C090005">
      <w:start w:val="1"/>
      <w:numFmt w:val="bullet"/>
      <w:lvlText w:val=""/>
      <w:lvlJc w:val="left"/>
      <w:pPr>
        <w:ind w:left="1800" w:hanging="360"/>
      </w:pPr>
      <w:rPr>
        <w:rFonts w:ascii="Wingdings" w:hAnsi="Wingdings"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5" w15:restartNumberingAfterBreak="0">
    <w:nsid w:val="73AE244E"/>
    <w:multiLevelType w:val="hybridMultilevel"/>
    <w:tmpl w:val="ADAE5764"/>
    <w:lvl w:ilvl="0" w:tplc="01D6E00A">
      <w:start w:val="1"/>
      <w:numFmt w:val="bullet"/>
      <w:lvlText w:val=""/>
      <w:lvlJc w:val="left"/>
      <w:pPr>
        <w:ind w:left="720" w:hanging="360"/>
      </w:pPr>
      <w:rPr>
        <w:rFonts w:ascii="Symbol" w:hAnsi="Symbol" w:hint="default"/>
        <w:color w:val="auto"/>
        <w:sz w:val="16"/>
        <w:szCs w:val="16"/>
        <w:vertAlign w:val="base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C6294A"/>
    <w:multiLevelType w:val="hybridMultilevel"/>
    <w:tmpl w:val="F7647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6A603DA"/>
    <w:multiLevelType w:val="hybridMultilevel"/>
    <w:tmpl w:val="8CDEA7D4"/>
    <w:lvl w:ilvl="0" w:tplc="CEBECA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BBD463F"/>
    <w:multiLevelType w:val="hybridMultilevel"/>
    <w:tmpl w:val="2C5AE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1"/>
  </w:num>
  <w:num w:numId="12">
    <w:abstractNumId w:val="12"/>
  </w:num>
  <w:num w:numId="13">
    <w:abstractNumId w:val="37"/>
  </w:num>
  <w:num w:numId="14">
    <w:abstractNumId w:val="56"/>
  </w:num>
  <w:num w:numId="15">
    <w:abstractNumId w:val="34"/>
  </w:num>
  <w:num w:numId="16">
    <w:abstractNumId w:val="44"/>
  </w:num>
  <w:num w:numId="17">
    <w:abstractNumId w:val="13"/>
  </w:num>
  <w:num w:numId="18">
    <w:abstractNumId w:val="32"/>
  </w:num>
  <w:num w:numId="19">
    <w:abstractNumId w:val="58"/>
  </w:num>
  <w:num w:numId="20">
    <w:abstractNumId w:val="43"/>
  </w:num>
  <w:num w:numId="21">
    <w:abstractNumId w:val="19"/>
  </w:num>
  <w:num w:numId="22">
    <w:abstractNumId w:val="39"/>
  </w:num>
  <w:num w:numId="23">
    <w:abstractNumId w:val="11"/>
  </w:num>
  <w:num w:numId="24">
    <w:abstractNumId w:val="38"/>
  </w:num>
  <w:num w:numId="25">
    <w:abstractNumId w:val="35"/>
  </w:num>
  <w:num w:numId="26">
    <w:abstractNumId w:val="22"/>
  </w:num>
  <w:num w:numId="27">
    <w:abstractNumId w:val="57"/>
  </w:num>
  <w:num w:numId="28">
    <w:abstractNumId w:val="16"/>
  </w:num>
  <w:num w:numId="29">
    <w:abstractNumId w:val="24"/>
  </w:num>
  <w:num w:numId="30">
    <w:abstractNumId w:val="18"/>
  </w:num>
  <w:num w:numId="31">
    <w:abstractNumId w:val="23"/>
  </w:num>
  <w:num w:numId="32">
    <w:abstractNumId w:val="15"/>
  </w:num>
  <w:num w:numId="33">
    <w:abstractNumId w:val="53"/>
  </w:num>
  <w:num w:numId="34">
    <w:abstractNumId w:val="0"/>
  </w:num>
  <w:num w:numId="35">
    <w:abstractNumId w:val="40"/>
  </w:num>
  <w:num w:numId="36">
    <w:abstractNumId w:val="33"/>
  </w:num>
  <w:num w:numId="37">
    <w:abstractNumId w:val="29"/>
  </w:num>
  <w:num w:numId="38">
    <w:abstractNumId w:val="30"/>
  </w:num>
  <w:num w:numId="39">
    <w:abstractNumId w:val="26"/>
  </w:num>
  <w:num w:numId="40">
    <w:abstractNumId w:val="14"/>
  </w:num>
  <w:num w:numId="41">
    <w:abstractNumId w:val="17"/>
  </w:num>
  <w:num w:numId="42">
    <w:abstractNumId w:val="31"/>
  </w:num>
  <w:num w:numId="43">
    <w:abstractNumId w:val="51"/>
  </w:num>
  <w:num w:numId="44">
    <w:abstractNumId w:val="52"/>
  </w:num>
  <w:num w:numId="45">
    <w:abstractNumId w:val="49"/>
  </w:num>
  <w:num w:numId="46">
    <w:abstractNumId w:val="47"/>
  </w:num>
  <w:num w:numId="47">
    <w:abstractNumId w:val="46"/>
  </w:num>
  <w:num w:numId="48">
    <w:abstractNumId w:val="28"/>
  </w:num>
  <w:num w:numId="49">
    <w:abstractNumId w:val="36"/>
  </w:num>
  <w:num w:numId="50">
    <w:abstractNumId w:val="42"/>
  </w:num>
  <w:num w:numId="51">
    <w:abstractNumId w:val="48"/>
  </w:num>
  <w:num w:numId="52">
    <w:abstractNumId w:val="45"/>
  </w:num>
  <w:num w:numId="53">
    <w:abstractNumId w:val="50"/>
  </w:num>
  <w:num w:numId="54">
    <w:abstractNumId w:val="25"/>
  </w:num>
  <w:num w:numId="55">
    <w:abstractNumId w:val="55"/>
  </w:num>
  <w:num w:numId="56">
    <w:abstractNumId w:val="27"/>
  </w:num>
  <w:num w:numId="57">
    <w:abstractNumId w:val="54"/>
  </w:num>
  <w:num w:numId="58">
    <w:abstractNumId w:val="20"/>
  </w:num>
  <w:num w:numId="59">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13665">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CB"/>
    <w:rsid w:val="0000026A"/>
    <w:rsid w:val="00000CD7"/>
    <w:rsid w:val="00000D66"/>
    <w:rsid w:val="000014B9"/>
    <w:rsid w:val="00001B21"/>
    <w:rsid w:val="0000202A"/>
    <w:rsid w:val="00002111"/>
    <w:rsid w:val="0000238A"/>
    <w:rsid w:val="00003227"/>
    <w:rsid w:val="000034B7"/>
    <w:rsid w:val="0000533A"/>
    <w:rsid w:val="00005D84"/>
    <w:rsid w:val="00007273"/>
    <w:rsid w:val="000078B0"/>
    <w:rsid w:val="000078C1"/>
    <w:rsid w:val="00010478"/>
    <w:rsid w:val="00010861"/>
    <w:rsid w:val="00011F3D"/>
    <w:rsid w:val="00011FFB"/>
    <w:rsid w:val="00012693"/>
    <w:rsid w:val="00013BB5"/>
    <w:rsid w:val="00014112"/>
    <w:rsid w:val="00014579"/>
    <w:rsid w:val="00014883"/>
    <w:rsid w:val="00014CC9"/>
    <w:rsid w:val="00016159"/>
    <w:rsid w:val="000165CC"/>
    <w:rsid w:val="00016690"/>
    <w:rsid w:val="00016D60"/>
    <w:rsid w:val="00017581"/>
    <w:rsid w:val="00020708"/>
    <w:rsid w:val="000209FA"/>
    <w:rsid w:val="000213B2"/>
    <w:rsid w:val="00021731"/>
    <w:rsid w:val="00021A71"/>
    <w:rsid w:val="00021B84"/>
    <w:rsid w:val="0002292F"/>
    <w:rsid w:val="000235E9"/>
    <w:rsid w:val="00023BEC"/>
    <w:rsid w:val="00023D11"/>
    <w:rsid w:val="000240FB"/>
    <w:rsid w:val="00024D0B"/>
    <w:rsid w:val="00024F25"/>
    <w:rsid w:val="0002554E"/>
    <w:rsid w:val="000255C4"/>
    <w:rsid w:val="00025893"/>
    <w:rsid w:val="00025A89"/>
    <w:rsid w:val="00025D6B"/>
    <w:rsid w:val="00026700"/>
    <w:rsid w:val="0002675A"/>
    <w:rsid w:val="00027532"/>
    <w:rsid w:val="00030030"/>
    <w:rsid w:val="000313A8"/>
    <w:rsid w:val="000316E2"/>
    <w:rsid w:val="00031B1B"/>
    <w:rsid w:val="00032199"/>
    <w:rsid w:val="000325F9"/>
    <w:rsid w:val="000330DB"/>
    <w:rsid w:val="00033648"/>
    <w:rsid w:val="00034679"/>
    <w:rsid w:val="000348DC"/>
    <w:rsid w:val="00034946"/>
    <w:rsid w:val="00036024"/>
    <w:rsid w:val="00041261"/>
    <w:rsid w:val="00041598"/>
    <w:rsid w:val="0004197D"/>
    <w:rsid w:val="00041B1E"/>
    <w:rsid w:val="00041D93"/>
    <w:rsid w:val="000435C7"/>
    <w:rsid w:val="0004388D"/>
    <w:rsid w:val="000451BD"/>
    <w:rsid w:val="00046573"/>
    <w:rsid w:val="00046A6B"/>
    <w:rsid w:val="00046A84"/>
    <w:rsid w:val="00046D22"/>
    <w:rsid w:val="00050CAF"/>
    <w:rsid w:val="000510B0"/>
    <w:rsid w:val="00051269"/>
    <w:rsid w:val="000525E3"/>
    <w:rsid w:val="000528BA"/>
    <w:rsid w:val="00053979"/>
    <w:rsid w:val="00053CC9"/>
    <w:rsid w:val="000546EE"/>
    <w:rsid w:val="00055411"/>
    <w:rsid w:val="00055A40"/>
    <w:rsid w:val="00056377"/>
    <w:rsid w:val="000569E2"/>
    <w:rsid w:val="000575D0"/>
    <w:rsid w:val="000609F0"/>
    <w:rsid w:val="00062338"/>
    <w:rsid w:val="000626AE"/>
    <w:rsid w:val="00062ACC"/>
    <w:rsid w:val="000634F4"/>
    <w:rsid w:val="000639BC"/>
    <w:rsid w:val="000642B6"/>
    <w:rsid w:val="00064367"/>
    <w:rsid w:val="0006556C"/>
    <w:rsid w:val="000657C0"/>
    <w:rsid w:val="0006668D"/>
    <w:rsid w:val="00067B75"/>
    <w:rsid w:val="0007040C"/>
    <w:rsid w:val="00070F24"/>
    <w:rsid w:val="0007236C"/>
    <w:rsid w:val="000739A4"/>
    <w:rsid w:val="00074660"/>
    <w:rsid w:val="00074EBE"/>
    <w:rsid w:val="000750AC"/>
    <w:rsid w:val="00075914"/>
    <w:rsid w:val="00075C70"/>
    <w:rsid w:val="00075F5F"/>
    <w:rsid w:val="00076428"/>
    <w:rsid w:val="000765DD"/>
    <w:rsid w:val="00080C32"/>
    <w:rsid w:val="00081509"/>
    <w:rsid w:val="0008284B"/>
    <w:rsid w:val="00082AF2"/>
    <w:rsid w:val="000845B4"/>
    <w:rsid w:val="00084607"/>
    <w:rsid w:val="0008604C"/>
    <w:rsid w:val="00086682"/>
    <w:rsid w:val="00086B84"/>
    <w:rsid w:val="000902B8"/>
    <w:rsid w:val="0009035D"/>
    <w:rsid w:val="0009055B"/>
    <w:rsid w:val="00091049"/>
    <w:rsid w:val="0009147E"/>
    <w:rsid w:val="00091D44"/>
    <w:rsid w:val="00092506"/>
    <w:rsid w:val="0009340F"/>
    <w:rsid w:val="0009553D"/>
    <w:rsid w:val="00095C10"/>
    <w:rsid w:val="00096DEA"/>
    <w:rsid w:val="0009736B"/>
    <w:rsid w:val="00097842"/>
    <w:rsid w:val="00097972"/>
    <w:rsid w:val="000A1B0F"/>
    <w:rsid w:val="000A2627"/>
    <w:rsid w:val="000A2D42"/>
    <w:rsid w:val="000A3552"/>
    <w:rsid w:val="000A3832"/>
    <w:rsid w:val="000A38C3"/>
    <w:rsid w:val="000A524B"/>
    <w:rsid w:val="000A5DEC"/>
    <w:rsid w:val="000A5F70"/>
    <w:rsid w:val="000A67F4"/>
    <w:rsid w:val="000A6F97"/>
    <w:rsid w:val="000A7D0C"/>
    <w:rsid w:val="000A7F13"/>
    <w:rsid w:val="000B01AD"/>
    <w:rsid w:val="000B02BD"/>
    <w:rsid w:val="000B0AAE"/>
    <w:rsid w:val="000B1A95"/>
    <w:rsid w:val="000B2021"/>
    <w:rsid w:val="000B2CB6"/>
    <w:rsid w:val="000B302A"/>
    <w:rsid w:val="000B4FC1"/>
    <w:rsid w:val="000B5630"/>
    <w:rsid w:val="000B68E7"/>
    <w:rsid w:val="000B7A5B"/>
    <w:rsid w:val="000C0367"/>
    <w:rsid w:val="000C0FE1"/>
    <w:rsid w:val="000C1822"/>
    <w:rsid w:val="000C1BF8"/>
    <w:rsid w:val="000C25E6"/>
    <w:rsid w:val="000C4AD6"/>
    <w:rsid w:val="000C4AF8"/>
    <w:rsid w:val="000C4B6E"/>
    <w:rsid w:val="000C6370"/>
    <w:rsid w:val="000C6828"/>
    <w:rsid w:val="000C6FB7"/>
    <w:rsid w:val="000C7718"/>
    <w:rsid w:val="000C7AE9"/>
    <w:rsid w:val="000D00C8"/>
    <w:rsid w:val="000D0798"/>
    <w:rsid w:val="000D1240"/>
    <w:rsid w:val="000D17A8"/>
    <w:rsid w:val="000D2EDE"/>
    <w:rsid w:val="000D3412"/>
    <w:rsid w:val="000D3687"/>
    <w:rsid w:val="000D3C18"/>
    <w:rsid w:val="000D3CF2"/>
    <w:rsid w:val="000D49B4"/>
    <w:rsid w:val="000D5106"/>
    <w:rsid w:val="000D5906"/>
    <w:rsid w:val="000D5FC0"/>
    <w:rsid w:val="000D6234"/>
    <w:rsid w:val="000D69C7"/>
    <w:rsid w:val="000D6A7C"/>
    <w:rsid w:val="000D73FD"/>
    <w:rsid w:val="000E05BE"/>
    <w:rsid w:val="000E0C59"/>
    <w:rsid w:val="000E1D0A"/>
    <w:rsid w:val="000E393A"/>
    <w:rsid w:val="000E3950"/>
    <w:rsid w:val="000E59C3"/>
    <w:rsid w:val="000E6FB6"/>
    <w:rsid w:val="000E73DD"/>
    <w:rsid w:val="000E7D13"/>
    <w:rsid w:val="000F0A0A"/>
    <w:rsid w:val="000F0AE7"/>
    <w:rsid w:val="000F0D62"/>
    <w:rsid w:val="000F2C8D"/>
    <w:rsid w:val="000F2CE1"/>
    <w:rsid w:val="000F3850"/>
    <w:rsid w:val="000F42A9"/>
    <w:rsid w:val="000F5240"/>
    <w:rsid w:val="000F525E"/>
    <w:rsid w:val="000F53CC"/>
    <w:rsid w:val="000F5621"/>
    <w:rsid w:val="000F586B"/>
    <w:rsid w:val="000F5EE2"/>
    <w:rsid w:val="000F6581"/>
    <w:rsid w:val="000F6D7B"/>
    <w:rsid w:val="000F6DE9"/>
    <w:rsid w:val="000F74D5"/>
    <w:rsid w:val="000F770A"/>
    <w:rsid w:val="001001DD"/>
    <w:rsid w:val="00100E41"/>
    <w:rsid w:val="001013F8"/>
    <w:rsid w:val="00101EA2"/>
    <w:rsid w:val="0010255C"/>
    <w:rsid w:val="00102C97"/>
    <w:rsid w:val="0010348B"/>
    <w:rsid w:val="00105770"/>
    <w:rsid w:val="00106535"/>
    <w:rsid w:val="00107520"/>
    <w:rsid w:val="00107A41"/>
    <w:rsid w:val="00107CF5"/>
    <w:rsid w:val="00110C5E"/>
    <w:rsid w:val="001112E4"/>
    <w:rsid w:val="00111393"/>
    <w:rsid w:val="001115D6"/>
    <w:rsid w:val="00111C79"/>
    <w:rsid w:val="00111ED8"/>
    <w:rsid w:val="00112B65"/>
    <w:rsid w:val="0011512B"/>
    <w:rsid w:val="0011578C"/>
    <w:rsid w:val="001174EE"/>
    <w:rsid w:val="00117716"/>
    <w:rsid w:val="00117B28"/>
    <w:rsid w:val="001200A2"/>
    <w:rsid w:val="00120951"/>
    <w:rsid w:val="00122473"/>
    <w:rsid w:val="00122733"/>
    <w:rsid w:val="001230CA"/>
    <w:rsid w:val="00123710"/>
    <w:rsid w:val="00123FDC"/>
    <w:rsid w:val="001243B1"/>
    <w:rsid w:val="001246B1"/>
    <w:rsid w:val="00124998"/>
    <w:rsid w:val="0012537C"/>
    <w:rsid w:val="0012611C"/>
    <w:rsid w:val="00126327"/>
    <w:rsid w:val="00126831"/>
    <w:rsid w:val="00126888"/>
    <w:rsid w:val="001277A6"/>
    <w:rsid w:val="001312F5"/>
    <w:rsid w:val="001328AA"/>
    <w:rsid w:val="001334A9"/>
    <w:rsid w:val="00134562"/>
    <w:rsid w:val="00134745"/>
    <w:rsid w:val="001347D2"/>
    <w:rsid w:val="00135225"/>
    <w:rsid w:val="00136912"/>
    <w:rsid w:val="00140F3C"/>
    <w:rsid w:val="00141269"/>
    <w:rsid w:val="00141862"/>
    <w:rsid w:val="0014248C"/>
    <w:rsid w:val="00144BD8"/>
    <w:rsid w:val="00147028"/>
    <w:rsid w:val="001475E8"/>
    <w:rsid w:val="00147BBD"/>
    <w:rsid w:val="0015053B"/>
    <w:rsid w:val="00151A41"/>
    <w:rsid w:val="001533B8"/>
    <w:rsid w:val="001545CA"/>
    <w:rsid w:val="00154871"/>
    <w:rsid w:val="00154B6F"/>
    <w:rsid w:val="00155408"/>
    <w:rsid w:val="00155FF5"/>
    <w:rsid w:val="00157F12"/>
    <w:rsid w:val="0016038F"/>
    <w:rsid w:val="00160E2D"/>
    <w:rsid w:val="00161128"/>
    <w:rsid w:val="001612F3"/>
    <w:rsid w:val="00161947"/>
    <w:rsid w:val="001619BD"/>
    <w:rsid w:val="00162EAE"/>
    <w:rsid w:val="00162FAE"/>
    <w:rsid w:val="0016366A"/>
    <w:rsid w:val="00164B92"/>
    <w:rsid w:val="00164D83"/>
    <w:rsid w:val="001663D4"/>
    <w:rsid w:val="00166892"/>
    <w:rsid w:val="00166D97"/>
    <w:rsid w:val="001671F2"/>
    <w:rsid w:val="00167425"/>
    <w:rsid w:val="001674F5"/>
    <w:rsid w:val="00167FD1"/>
    <w:rsid w:val="001715CD"/>
    <w:rsid w:val="00171926"/>
    <w:rsid w:val="00173287"/>
    <w:rsid w:val="00174445"/>
    <w:rsid w:val="00174738"/>
    <w:rsid w:val="0017576E"/>
    <w:rsid w:val="001763F0"/>
    <w:rsid w:val="00176B2F"/>
    <w:rsid w:val="001773C3"/>
    <w:rsid w:val="0018008D"/>
    <w:rsid w:val="001800DC"/>
    <w:rsid w:val="001801EB"/>
    <w:rsid w:val="001810FD"/>
    <w:rsid w:val="0018117C"/>
    <w:rsid w:val="0018198C"/>
    <w:rsid w:val="00182026"/>
    <w:rsid w:val="00182685"/>
    <w:rsid w:val="00182E3B"/>
    <w:rsid w:val="00183536"/>
    <w:rsid w:val="00183691"/>
    <w:rsid w:val="0018378B"/>
    <w:rsid w:val="001852F7"/>
    <w:rsid w:val="00187570"/>
    <w:rsid w:val="00187814"/>
    <w:rsid w:val="00187B5D"/>
    <w:rsid w:val="0019052E"/>
    <w:rsid w:val="00192DAE"/>
    <w:rsid w:val="00192F0E"/>
    <w:rsid w:val="00193917"/>
    <w:rsid w:val="00193F82"/>
    <w:rsid w:val="00194AAB"/>
    <w:rsid w:val="001953EA"/>
    <w:rsid w:val="00196AC9"/>
    <w:rsid w:val="00197073"/>
    <w:rsid w:val="001973AE"/>
    <w:rsid w:val="00197C2B"/>
    <w:rsid w:val="00197DA6"/>
    <w:rsid w:val="001A0262"/>
    <w:rsid w:val="001A040E"/>
    <w:rsid w:val="001A092A"/>
    <w:rsid w:val="001A0DAF"/>
    <w:rsid w:val="001A155C"/>
    <w:rsid w:val="001A176D"/>
    <w:rsid w:val="001A1D54"/>
    <w:rsid w:val="001A2182"/>
    <w:rsid w:val="001A247B"/>
    <w:rsid w:val="001A4460"/>
    <w:rsid w:val="001A4799"/>
    <w:rsid w:val="001A4A22"/>
    <w:rsid w:val="001A4D1F"/>
    <w:rsid w:val="001A5E78"/>
    <w:rsid w:val="001A68D2"/>
    <w:rsid w:val="001A6F45"/>
    <w:rsid w:val="001A756C"/>
    <w:rsid w:val="001A7D2D"/>
    <w:rsid w:val="001B081E"/>
    <w:rsid w:val="001B0B49"/>
    <w:rsid w:val="001B0EEC"/>
    <w:rsid w:val="001B283C"/>
    <w:rsid w:val="001B2D3A"/>
    <w:rsid w:val="001B3215"/>
    <w:rsid w:val="001B3543"/>
    <w:rsid w:val="001B4568"/>
    <w:rsid w:val="001B45B3"/>
    <w:rsid w:val="001B45EE"/>
    <w:rsid w:val="001B55A7"/>
    <w:rsid w:val="001B67C8"/>
    <w:rsid w:val="001B69C8"/>
    <w:rsid w:val="001B6BD5"/>
    <w:rsid w:val="001C1DE1"/>
    <w:rsid w:val="001C2953"/>
    <w:rsid w:val="001C2AA5"/>
    <w:rsid w:val="001C2B07"/>
    <w:rsid w:val="001C359E"/>
    <w:rsid w:val="001C5B21"/>
    <w:rsid w:val="001C5D41"/>
    <w:rsid w:val="001C5D8F"/>
    <w:rsid w:val="001C6741"/>
    <w:rsid w:val="001C7525"/>
    <w:rsid w:val="001D00B3"/>
    <w:rsid w:val="001D0317"/>
    <w:rsid w:val="001D1C1D"/>
    <w:rsid w:val="001D2114"/>
    <w:rsid w:val="001D2122"/>
    <w:rsid w:val="001D2A85"/>
    <w:rsid w:val="001D3737"/>
    <w:rsid w:val="001D5093"/>
    <w:rsid w:val="001D5937"/>
    <w:rsid w:val="001D5C40"/>
    <w:rsid w:val="001D748C"/>
    <w:rsid w:val="001D79FC"/>
    <w:rsid w:val="001E0477"/>
    <w:rsid w:val="001E116F"/>
    <w:rsid w:val="001E1891"/>
    <w:rsid w:val="001E1E1A"/>
    <w:rsid w:val="001E1F4B"/>
    <w:rsid w:val="001E2215"/>
    <w:rsid w:val="001E28F9"/>
    <w:rsid w:val="001E31BC"/>
    <w:rsid w:val="001E4B17"/>
    <w:rsid w:val="001E4B4E"/>
    <w:rsid w:val="001E4BE5"/>
    <w:rsid w:val="001E4E0C"/>
    <w:rsid w:val="001E5566"/>
    <w:rsid w:val="001E5C2D"/>
    <w:rsid w:val="001E60E6"/>
    <w:rsid w:val="001E6A02"/>
    <w:rsid w:val="001E6B09"/>
    <w:rsid w:val="001F09A7"/>
    <w:rsid w:val="001F0C14"/>
    <w:rsid w:val="001F160E"/>
    <w:rsid w:val="001F2CB9"/>
    <w:rsid w:val="001F3080"/>
    <w:rsid w:val="001F30E6"/>
    <w:rsid w:val="001F48AE"/>
    <w:rsid w:val="001F4981"/>
    <w:rsid w:val="001F51D8"/>
    <w:rsid w:val="001F599E"/>
    <w:rsid w:val="001F5DE6"/>
    <w:rsid w:val="001F6B9E"/>
    <w:rsid w:val="001F7575"/>
    <w:rsid w:val="001F79BB"/>
    <w:rsid w:val="00200079"/>
    <w:rsid w:val="002003FB"/>
    <w:rsid w:val="00200CCF"/>
    <w:rsid w:val="00201F43"/>
    <w:rsid w:val="0020239C"/>
    <w:rsid w:val="00202C10"/>
    <w:rsid w:val="00202D45"/>
    <w:rsid w:val="00202EC5"/>
    <w:rsid w:val="00202F6E"/>
    <w:rsid w:val="00203844"/>
    <w:rsid w:val="00204485"/>
    <w:rsid w:val="00204CBF"/>
    <w:rsid w:val="00204D0B"/>
    <w:rsid w:val="00205036"/>
    <w:rsid w:val="00205438"/>
    <w:rsid w:val="0020589F"/>
    <w:rsid w:val="00205E37"/>
    <w:rsid w:val="00205ED4"/>
    <w:rsid w:val="00206627"/>
    <w:rsid w:val="00206CD4"/>
    <w:rsid w:val="00206E03"/>
    <w:rsid w:val="002077A9"/>
    <w:rsid w:val="00207DDA"/>
    <w:rsid w:val="002100E1"/>
    <w:rsid w:val="00210230"/>
    <w:rsid w:val="00210551"/>
    <w:rsid w:val="0021058E"/>
    <w:rsid w:val="0021080D"/>
    <w:rsid w:val="0021137C"/>
    <w:rsid w:val="002116D2"/>
    <w:rsid w:val="00211C33"/>
    <w:rsid w:val="00212A1B"/>
    <w:rsid w:val="00213068"/>
    <w:rsid w:val="00213658"/>
    <w:rsid w:val="0021392D"/>
    <w:rsid w:val="00214138"/>
    <w:rsid w:val="00214984"/>
    <w:rsid w:val="002154A3"/>
    <w:rsid w:val="00216DCF"/>
    <w:rsid w:val="00217492"/>
    <w:rsid w:val="00217E29"/>
    <w:rsid w:val="002205DB"/>
    <w:rsid w:val="002208F3"/>
    <w:rsid w:val="0022098B"/>
    <w:rsid w:val="00220BBC"/>
    <w:rsid w:val="00221113"/>
    <w:rsid w:val="002212C8"/>
    <w:rsid w:val="002225FA"/>
    <w:rsid w:val="00223016"/>
    <w:rsid w:val="00223223"/>
    <w:rsid w:val="00223E67"/>
    <w:rsid w:val="0022481D"/>
    <w:rsid w:val="0022495B"/>
    <w:rsid w:val="002271D9"/>
    <w:rsid w:val="002272AA"/>
    <w:rsid w:val="00230EC8"/>
    <w:rsid w:val="00231B12"/>
    <w:rsid w:val="0023444C"/>
    <w:rsid w:val="0023512D"/>
    <w:rsid w:val="00235AC3"/>
    <w:rsid w:val="00235C99"/>
    <w:rsid w:val="00236045"/>
    <w:rsid w:val="002365EE"/>
    <w:rsid w:val="00237ADD"/>
    <w:rsid w:val="00240615"/>
    <w:rsid w:val="00240BEA"/>
    <w:rsid w:val="00240BF5"/>
    <w:rsid w:val="00242355"/>
    <w:rsid w:val="002424C1"/>
    <w:rsid w:val="0024458B"/>
    <w:rsid w:val="002445CF"/>
    <w:rsid w:val="00245D9E"/>
    <w:rsid w:val="00246860"/>
    <w:rsid w:val="00247479"/>
    <w:rsid w:val="00247879"/>
    <w:rsid w:val="00247AE2"/>
    <w:rsid w:val="00247B83"/>
    <w:rsid w:val="00251079"/>
    <w:rsid w:val="00252B66"/>
    <w:rsid w:val="00252DBF"/>
    <w:rsid w:val="00252DDC"/>
    <w:rsid w:val="00253DF2"/>
    <w:rsid w:val="00253F36"/>
    <w:rsid w:val="00254F1C"/>
    <w:rsid w:val="00255230"/>
    <w:rsid w:val="00255FF5"/>
    <w:rsid w:val="0025603E"/>
    <w:rsid w:val="00256CF1"/>
    <w:rsid w:val="00256E86"/>
    <w:rsid w:val="00256F08"/>
    <w:rsid w:val="00257386"/>
    <w:rsid w:val="002604F8"/>
    <w:rsid w:val="0026090A"/>
    <w:rsid w:val="00260FAE"/>
    <w:rsid w:val="0026199E"/>
    <w:rsid w:val="00261E88"/>
    <w:rsid w:val="00263A24"/>
    <w:rsid w:val="00264102"/>
    <w:rsid w:val="002641E7"/>
    <w:rsid w:val="00264531"/>
    <w:rsid w:val="00264A04"/>
    <w:rsid w:val="00265AA2"/>
    <w:rsid w:val="00265E9E"/>
    <w:rsid w:val="00265FDF"/>
    <w:rsid w:val="00270989"/>
    <w:rsid w:val="00270D21"/>
    <w:rsid w:val="00271642"/>
    <w:rsid w:val="00272C31"/>
    <w:rsid w:val="00272F6E"/>
    <w:rsid w:val="002730B8"/>
    <w:rsid w:val="0027455C"/>
    <w:rsid w:val="00274DEB"/>
    <w:rsid w:val="0027507B"/>
    <w:rsid w:val="00275A93"/>
    <w:rsid w:val="00275A9C"/>
    <w:rsid w:val="002761ED"/>
    <w:rsid w:val="0027644B"/>
    <w:rsid w:val="0027648D"/>
    <w:rsid w:val="002766D6"/>
    <w:rsid w:val="00276F17"/>
    <w:rsid w:val="0027724F"/>
    <w:rsid w:val="00277E36"/>
    <w:rsid w:val="00280A0B"/>
    <w:rsid w:val="002813D9"/>
    <w:rsid w:val="00282263"/>
    <w:rsid w:val="0028253F"/>
    <w:rsid w:val="00282B69"/>
    <w:rsid w:val="00282BC6"/>
    <w:rsid w:val="002831FE"/>
    <w:rsid w:val="0028387A"/>
    <w:rsid w:val="00283BBF"/>
    <w:rsid w:val="00283D12"/>
    <w:rsid w:val="00284380"/>
    <w:rsid w:val="00284ADB"/>
    <w:rsid w:val="00284DF1"/>
    <w:rsid w:val="00286657"/>
    <w:rsid w:val="002869C9"/>
    <w:rsid w:val="00286B41"/>
    <w:rsid w:val="00286D34"/>
    <w:rsid w:val="00286E3C"/>
    <w:rsid w:val="00287A0E"/>
    <w:rsid w:val="00287AB2"/>
    <w:rsid w:val="002902E5"/>
    <w:rsid w:val="00291468"/>
    <w:rsid w:val="00291813"/>
    <w:rsid w:val="0029237B"/>
    <w:rsid w:val="002930AA"/>
    <w:rsid w:val="002931B3"/>
    <w:rsid w:val="002932EF"/>
    <w:rsid w:val="00293341"/>
    <w:rsid w:val="002934FC"/>
    <w:rsid w:val="00293819"/>
    <w:rsid w:val="002942A7"/>
    <w:rsid w:val="0029473E"/>
    <w:rsid w:val="002948DA"/>
    <w:rsid w:val="00294F7E"/>
    <w:rsid w:val="00295B22"/>
    <w:rsid w:val="00296A7E"/>
    <w:rsid w:val="002977A8"/>
    <w:rsid w:val="00297A51"/>
    <w:rsid w:val="002A024F"/>
    <w:rsid w:val="002A02EF"/>
    <w:rsid w:val="002A098A"/>
    <w:rsid w:val="002A0BF4"/>
    <w:rsid w:val="002A1D66"/>
    <w:rsid w:val="002A26D5"/>
    <w:rsid w:val="002A31D5"/>
    <w:rsid w:val="002A378B"/>
    <w:rsid w:val="002A3D23"/>
    <w:rsid w:val="002A3FF0"/>
    <w:rsid w:val="002A469B"/>
    <w:rsid w:val="002A4789"/>
    <w:rsid w:val="002A482B"/>
    <w:rsid w:val="002A4CCD"/>
    <w:rsid w:val="002A5650"/>
    <w:rsid w:val="002A66EB"/>
    <w:rsid w:val="002A6A56"/>
    <w:rsid w:val="002A6CCF"/>
    <w:rsid w:val="002A755F"/>
    <w:rsid w:val="002A7978"/>
    <w:rsid w:val="002A7D7D"/>
    <w:rsid w:val="002B00E6"/>
    <w:rsid w:val="002B03DF"/>
    <w:rsid w:val="002B0FE5"/>
    <w:rsid w:val="002B132B"/>
    <w:rsid w:val="002B1A81"/>
    <w:rsid w:val="002B29A8"/>
    <w:rsid w:val="002B2CE1"/>
    <w:rsid w:val="002B2E8B"/>
    <w:rsid w:val="002B39B8"/>
    <w:rsid w:val="002B3E80"/>
    <w:rsid w:val="002B3ED0"/>
    <w:rsid w:val="002B5823"/>
    <w:rsid w:val="002B6C73"/>
    <w:rsid w:val="002C1889"/>
    <w:rsid w:val="002C1AA4"/>
    <w:rsid w:val="002C33F3"/>
    <w:rsid w:val="002C3984"/>
    <w:rsid w:val="002C3BD0"/>
    <w:rsid w:val="002C49B0"/>
    <w:rsid w:val="002C760C"/>
    <w:rsid w:val="002C7C94"/>
    <w:rsid w:val="002D01AA"/>
    <w:rsid w:val="002D2285"/>
    <w:rsid w:val="002D3122"/>
    <w:rsid w:val="002D3649"/>
    <w:rsid w:val="002D5044"/>
    <w:rsid w:val="002D55E8"/>
    <w:rsid w:val="002D69EF"/>
    <w:rsid w:val="002D6B6A"/>
    <w:rsid w:val="002D6E9E"/>
    <w:rsid w:val="002D7248"/>
    <w:rsid w:val="002D7B85"/>
    <w:rsid w:val="002D7BF7"/>
    <w:rsid w:val="002E2523"/>
    <w:rsid w:val="002E2FED"/>
    <w:rsid w:val="002E3F46"/>
    <w:rsid w:val="002E3F79"/>
    <w:rsid w:val="002E5876"/>
    <w:rsid w:val="002E5FCC"/>
    <w:rsid w:val="002E6D67"/>
    <w:rsid w:val="002F040D"/>
    <w:rsid w:val="002F07F7"/>
    <w:rsid w:val="002F0FD0"/>
    <w:rsid w:val="002F16D7"/>
    <w:rsid w:val="002F29E0"/>
    <w:rsid w:val="002F329B"/>
    <w:rsid w:val="002F338D"/>
    <w:rsid w:val="002F394E"/>
    <w:rsid w:val="002F3A3B"/>
    <w:rsid w:val="002F3A82"/>
    <w:rsid w:val="002F4040"/>
    <w:rsid w:val="002F4882"/>
    <w:rsid w:val="002F5396"/>
    <w:rsid w:val="002F627F"/>
    <w:rsid w:val="002F62D2"/>
    <w:rsid w:val="002F6E46"/>
    <w:rsid w:val="002F7DBB"/>
    <w:rsid w:val="002F7E01"/>
    <w:rsid w:val="0030113F"/>
    <w:rsid w:val="003019D3"/>
    <w:rsid w:val="00302823"/>
    <w:rsid w:val="00302C88"/>
    <w:rsid w:val="00302F4C"/>
    <w:rsid w:val="00303664"/>
    <w:rsid w:val="00303EF9"/>
    <w:rsid w:val="00305029"/>
    <w:rsid w:val="00305B67"/>
    <w:rsid w:val="003062D3"/>
    <w:rsid w:val="00306663"/>
    <w:rsid w:val="0030744C"/>
    <w:rsid w:val="00307B71"/>
    <w:rsid w:val="00307CAA"/>
    <w:rsid w:val="00307CDF"/>
    <w:rsid w:val="00310FF3"/>
    <w:rsid w:val="00311249"/>
    <w:rsid w:val="00311700"/>
    <w:rsid w:val="00311BF7"/>
    <w:rsid w:val="00311CB5"/>
    <w:rsid w:val="00312CF1"/>
    <w:rsid w:val="00312D60"/>
    <w:rsid w:val="00313191"/>
    <w:rsid w:val="00313CB0"/>
    <w:rsid w:val="0031457C"/>
    <w:rsid w:val="00314B00"/>
    <w:rsid w:val="0031606D"/>
    <w:rsid w:val="00316369"/>
    <w:rsid w:val="00316F99"/>
    <w:rsid w:val="003172A3"/>
    <w:rsid w:val="003178F3"/>
    <w:rsid w:val="003179A4"/>
    <w:rsid w:val="0032132E"/>
    <w:rsid w:val="00321853"/>
    <w:rsid w:val="003220A8"/>
    <w:rsid w:val="003226C1"/>
    <w:rsid w:val="0032440C"/>
    <w:rsid w:val="003265E9"/>
    <w:rsid w:val="00331010"/>
    <w:rsid w:val="00332960"/>
    <w:rsid w:val="003334B0"/>
    <w:rsid w:val="00333797"/>
    <w:rsid w:val="003339F8"/>
    <w:rsid w:val="00333A21"/>
    <w:rsid w:val="00334199"/>
    <w:rsid w:val="003345E7"/>
    <w:rsid w:val="003349EE"/>
    <w:rsid w:val="00334F09"/>
    <w:rsid w:val="003355C3"/>
    <w:rsid w:val="00335C59"/>
    <w:rsid w:val="003363ED"/>
    <w:rsid w:val="003365A1"/>
    <w:rsid w:val="003366B1"/>
    <w:rsid w:val="00336843"/>
    <w:rsid w:val="00336A34"/>
    <w:rsid w:val="00336A63"/>
    <w:rsid w:val="00336B3E"/>
    <w:rsid w:val="00340C7B"/>
    <w:rsid w:val="0034284A"/>
    <w:rsid w:val="00343001"/>
    <w:rsid w:val="00344EF4"/>
    <w:rsid w:val="00345AC8"/>
    <w:rsid w:val="00346C2E"/>
    <w:rsid w:val="003475A8"/>
    <w:rsid w:val="0034761D"/>
    <w:rsid w:val="00347A38"/>
    <w:rsid w:val="00347B37"/>
    <w:rsid w:val="00347BCE"/>
    <w:rsid w:val="00350A53"/>
    <w:rsid w:val="00350F61"/>
    <w:rsid w:val="00351A72"/>
    <w:rsid w:val="00352E39"/>
    <w:rsid w:val="00353925"/>
    <w:rsid w:val="003551CF"/>
    <w:rsid w:val="003552D2"/>
    <w:rsid w:val="00355374"/>
    <w:rsid w:val="0035599B"/>
    <w:rsid w:val="00355AF8"/>
    <w:rsid w:val="00355F02"/>
    <w:rsid w:val="003568BF"/>
    <w:rsid w:val="00356EC0"/>
    <w:rsid w:val="0035751E"/>
    <w:rsid w:val="0035778C"/>
    <w:rsid w:val="00360ADF"/>
    <w:rsid w:val="00362386"/>
    <w:rsid w:val="003628C3"/>
    <w:rsid w:val="00363694"/>
    <w:rsid w:val="00363B3D"/>
    <w:rsid w:val="00363E7F"/>
    <w:rsid w:val="003645EE"/>
    <w:rsid w:val="00364FB5"/>
    <w:rsid w:val="00365219"/>
    <w:rsid w:val="0036527E"/>
    <w:rsid w:val="00367311"/>
    <w:rsid w:val="003702AD"/>
    <w:rsid w:val="00370C6E"/>
    <w:rsid w:val="00371948"/>
    <w:rsid w:val="0037261B"/>
    <w:rsid w:val="00372D74"/>
    <w:rsid w:val="00373926"/>
    <w:rsid w:val="00373AB4"/>
    <w:rsid w:val="00373D6D"/>
    <w:rsid w:val="003740CC"/>
    <w:rsid w:val="00374118"/>
    <w:rsid w:val="00374B7E"/>
    <w:rsid w:val="00374CB9"/>
    <w:rsid w:val="003756EF"/>
    <w:rsid w:val="0037673B"/>
    <w:rsid w:val="00376BD4"/>
    <w:rsid w:val="0037729E"/>
    <w:rsid w:val="00377506"/>
    <w:rsid w:val="0037769A"/>
    <w:rsid w:val="00377D31"/>
    <w:rsid w:val="003805A4"/>
    <w:rsid w:val="003805BE"/>
    <w:rsid w:val="00380876"/>
    <w:rsid w:val="00381277"/>
    <w:rsid w:val="00381536"/>
    <w:rsid w:val="003817A8"/>
    <w:rsid w:val="0038230A"/>
    <w:rsid w:val="0038372C"/>
    <w:rsid w:val="00383A35"/>
    <w:rsid w:val="003845B3"/>
    <w:rsid w:val="00384DC8"/>
    <w:rsid w:val="00385001"/>
    <w:rsid w:val="00386D88"/>
    <w:rsid w:val="003872F5"/>
    <w:rsid w:val="00387335"/>
    <w:rsid w:val="00387857"/>
    <w:rsid w:val="0039018A"/>
    <w:rsid w:val="00390680"/>
    <w:rsid w:val="003909E8"/>
    <w:rsid w:val="00390C76"/>
    <w:rsid w:val="00391B13"/>
    <w:rsid w:val="00392466"/>
    <w:rsid w:val="00392628"/>
    <w:rsid w:val="00392698"/>
    <w:rsid w:val="0039271B"/>
    <w:rsid w:val="00392ECD"/>
    <w:rsid w:val="003934A5"/>
    <w:rsid w:val="00393A5E"/>
    <w:rsid w:val="00393B6D"/>
    <w:rsid w:val="00393D32"/>
    <w:rsid w:val="00394934"/>
    <w:rsid w:val="00394C40"/>
    <w:rsid w:val="00394D24"/>
    <w:rsid w:val="0039506C"/>
    <w:rsid w:val="0039530B"/>
    <w:rsid w:val="00395848"/>
    <w:rsid w:val="00395A65"/>
    <w:rsid w:val="00396562"/>
    <w:rsid w:val="00397215"/>
    <w:rsid w:val="00397685"/>
    <w:rsid w:val="003978A4"/>
    <w:rsid w:val="00397DE3"/>
    <w:rsid w:val="003A1524"/>
    <w:rsid w:val="003A1ED4"/>
    <w:rsid w:val="003A238E"/>
    <w:rsid w:val="003A2BCF"/>
    <w:rsid w:val="003A2ECE"/>
    <w:rsid w:val="003A36A7"/>
    <w:rsid w:val="003A4B56"/>
    <w:rsid w:val="003A614C"/>
    <w:rsid w:val="003A691C"/>
    <w:rsid w:val="003B27E9"/>
    <w:rsid w:val="003B3274"/>
    <w:rsid w:val="003B3574"/>
    <w:rsid w:val="003B3D79"/>
    <w:rsid w:val="003B440C"/>
    <w:rsid w:val="003B4B05"/>
    <w:rsid w:val="003B4BB2"/>
    <w:rsid w:val="003B5725"/>
    <w:rsid w:val="003B5AB2"/>
    <w:rsid w:val="003B68CA"/>
    <w:rsid w:val="003B6FDC"/>
    <w:rsid w:val="003B798C"/>
    <w:rsid w:val="003B7CD4"/>
    <w:rsid w:val="003C0085"/>
    <w:rsid w:val="003C0257"/>
    <w:rsid w:val="003C1C55"/>
    <w:rsid w:val="003C2C9C"/>
    <w:rsid w:val="003C347E"/>
    <w:rsid w:val="003C3CEF"/>
    <w:rsid w:val="003C3EEC"/>
    <w:rsid w:val="003C4830"/>
    <w:rsid w:val="003C4DD2"/>
    <w:rsid w:val="003C556B"/>
    <w:rsid w:val="003C579B"/>
    <w:rsid w:val="003C6559"/>
    <w:rsid w:val="003C6979"/>
    <w:rsid w:val="003D0BF1"/>
    <w:rsid w:val="003D2292"/>
    <w:rsid w:val="003D2327"/>
    <w:rsid w:val="003D275C"/>
    <w:rsid w:val="003D303B"/>
    <w:rsid w:val="003D3D3F"/>
    <w:rsid w:val="003D3F36"/>
    <w:rsid w:val="003D4B64"/>
    <w:rsid w:val="003D54A1"/>
    <w:rsid w:val="003D5713"/>
    <w:rsid w:val="003D5EE6"/>
    <w:rsid w:val="003D5F32"/>
    <w:rsid w:val="003D61F7"/>
    <w:rsid w:val="003D62F6"/>
    <w:rsid w:val="003D6415"/>
    <w:rsid w:val="003D65A7"/>
    <w:rsid w:val="003D6765"/>
    <w:rsid w:val="003D7F3A"/>
    <w:rsid w:val="003E08F0"/>
    <w:rsid w:val="003E2469"/>
    <w:rsid w:val="003E3103"/>
    <w:rsid w:val="003E3944"/>
    <w:rsid w:val="003E3B70"/>
    <w:rsid w:val="003E3EF0"/>
    <w:rsid w:val="003E4D24"/>
    <w:rsid w:val="003E4E9F"/>
    <w:rsid w:val="003E5EB9"/>
    <w:rsid w:val="003E758E"/>
    <w:rsid w:val="003E7F79"/>
    <w:rsid w:val="003F04E0"/>
    <w:rsid w:val="003F053A"/>
    <w:rsid w:val="003F1598"/>
    <w:rsid w:val="003F160F"/>
    <w:rsid w:val="003F1A40"/>
    <w:rsid w:val="003F305E"/>
    <w:rsid w:val="003F3284"/>
    <w:rsid w:val="003F47F5"/>
    <w:rsid w:val="003F501D"/>
    <w:rsid w:val="003F50FB"/>
    <w:rsid w:val="003F5B10"/>
    <w:rsid w:val="003F5D1D"/>
    <w:rsid w:val="003F6335"/>
    <w:rsid w:val="003F72FF"/>
    <w:rsid w:val="003F7ABD"/>
    <w:rsid w:val="004018B6"/>
    <w:rsid w:val="004025AB"/>
    <w:rsid w:val="004032F6"/>
    <w:rsid w:val="0040384C"/>
    <w:rsid w:val="00403DEC"/>
    <w:rsid w:val="00404A25"/>
    <w:rsid w:val="0040507C"/>
    <w:rsid w:val="00405786"/>
    <w:rsid w:val="004057F6"/>
    <w:rsid w:val="004058FD"/>
    <w:rsid w:val="00407289"/>
    <w:rsid w:val="004074C1"/>
    <w:rsid w:val="00407DAB"/>
    <w:rsid w:val="00412BE7"/>
    <w:rsid w:val="00413A1E"/>
    <w:rsid w:val="00413B6A"/>
    <w:rsid w:val="00413CF0"/>
    <w:rsid w:val="00414DF6"/>
    <w:rsid w:val="0041500E"/>
    <w:rsid w:val="00415CE0"/>
    <w:rsid w:val="004167DE"/>
    <w:rsid w:val="00416869"/>
    <w:rsid w:val="00416AC3"/>
    <w:rsid w:val="0041718E"/>
    <w:rsid w:val="0041722D"/>
    <w:rsid w:val="00417BEE"/>
    <w:rsid w:val="004206EE"/>
    <w:rsid w:val="00420BF0"/>
    <w:rsid w:val="00421156"/>
    <w:rsid w:val="00421341"/>
    <w:rsid w:val="004222C4"/>
    <w:rsid w:val="004222F5"/>
    <w:rsid w:val="0042266C"/>
    <w:rsid w:val="00422D2E"/>
    <w:rsid w:val="00423135"/>
    <w:rsid w:val="004237BC"/>
    <w:rsid w:val="00424044"/>
    <w:rsid w:val="004243EB"/>
    <w:rsid w:val="00424484"/>
    <w:rsid w:val="004279E9"/>
    <w:rsid w:val="00427B2D"/>
    <w:rsid w:val="00427CEB"/>
    <w:rsid w:val="0043033A"/>
    <w:rsid w:val="00432D32"/>
    <w:rsid w:val="00432FC4"/>
    <w:rsid w:val="0043323F"/>
    <w:rsid w:val="0043334D"/>
    <w:rsid w:val="004342BB"/>
    <w:rsid w:val="0043524D"/>
    <w:rsid w:val="00435E65"/>
    <w:rsid w:val="00436451"/>
    <w:rsid w:val="00436D6F"/>
    <w:rsid w:val="00440460"/>
    <w:rsid w:val="00440C35"/>
    <w:rsid w:val="00440F28"/>
    <w:rsid w:val="00441C54"/>
    <w:rsid w:val="00442E5F"/>
    <w:rsid w:val="004447DB"/>
    <w:rsid w:val="00445B93"/>
    <w:rsid w:val="00445CC2"/>
    <w:rsid w:val="004464A1"/>
    <w:rsid w:val="004472D9"/>
    <w:rsid w:val="00447A38"/>
    <w:rsid w:val="00450383"/>
    <w:rsid w:val="0045152D"/>
    <w:rsid w:val="00451991"/>
    <w:rsid w:val="00452BEB"/>
    <w:rsid w:val="00453A82"/>
    <w:rsid w:val="00453CE6"/>
    <w:rsid w:val="0045408F"/>
    <w:rsid w:val="0045410F"/>
    <w:rsid w:val="004544E4"/>
    <w:rsid w:val="004551ED"/>
    <w:rsid w:val="0045596D"/>
    <w:rsid w:val="00455BE4"/>
    <w:rsid w:val="00455BE6"/>
    <w:rsid w:val="00457011"/>
    <w:rsid w:val="0045731D"/>
    <w:rsid w:val="004606B2"/>
    <w:rsid w:val="00460901"/>
    <w:rsid w:val="004612C4"/>
    <w:rsid w:val="004623B1"/>
    <w:rsid w:val="00462DFC"/>
    <w:rsid w:val="004631EB"/>
    <w:rsid w:val="00465748"/>
    <w:rsid w:val="00465C18"/>
    <w:rsid w:val="00467D56"/>
    <w:rsid w:val="004704FA"/>
    <w:rsid w:val="004714D8"/>
    <w:rsid w:val="0047187B"/>
    <w:rsid w:val="00472173"/>
    <w:rsid w:val="004734EC"/>
    <w:rsid w:val="0047376C"/>
    <w:rsid w:val="00475696"/>
    <w:rsid w:val="00476BC5"/>
    <w:rsid w:val="004816C5"/>
    <w:rsid w:val="004829BE"/>
    <w:rsid w:val="00483312"/>
    <w:rsid w:val="004842ED"/>
    <w:rsid w:val="00484F6C"/>
    <w:rsid w:val="00485072"/>
    <w:rsid w:val="0048530B"/>
    <w:rsid w:val="00486184"/>
    <w:rsid w:val="00490B00"/>
    <w:rsid w:val="00490F65"/>
    <w:rsid w:val="0049175E"/>
    <w:rsid w:val="00491C89"/>
    <w:rsid w:val="004929A9"/>
    <w:rsid w:val="004933F2"/>
    <w:rsid w:val="00493D5B"/>
    <w:rsid w:val="00494843"/>
    <w:rsid w:val="004948F9"/>
    <w:rsid w:val="004950D1"/>
    <w:rsid w:val="0049670C"/>
    <w:rsid w:val="004970B0"/>
    <w:rsid w:val="004A00F7"/>
    <w:rsid w:val="004A04CE"/>
    <w:rsid w:val="004A1341"/>
    <w:rsid w:val="004A1661"/>
    <w:rsid w:val="004A20ED"/>
    <w:rsid w:val="004A214B"/>
    <w:rsid w:val="004A28CD"/>
    <w:rsid w:val="004A2DD2"/>
    <w:rsid w:val="004A32DA"/>
    <w:rsid w:val="004A35C2"/>
    <w:rsid w:val="004A40CC"/>
    <w:rsid w:val="004A41A9"/>
    <w:rsid w:val="004A5115"/>
    <w:rsid w:val="004A5598"/>
    <w:rsid w:val="004A5B81"/>
    <w:rsid w:val="004A5C6B"/>
    <w:rsid w:val="004A60B8"/>
    <w:rsid w:val="004A6C08"/>
    <w:rsid w:val="004A6C70"/>
    <w:rsid w:val="004A79C2"/>
    <w:rsid w:val="004B0305"/>
    <w:rsid w:val="004B0B26"/>
    <w:rsid w:val="004B0E0E"/>
    <w:rsid w:val="004B1303"/>
    <w:rsid w:val="004B1794"/>
    <w:rsid w:val="004B32C4"/>
    <w:rsid w:val="004B377B"/>
    <w:rsid w:val="004B408F"/>
    <w:rsid w:val="004B4A3A"/>
    <w:rsid w:val="004B54CC"/>
    <w:rsid w:val="004B6496"/>
    <w:rsid w:val="004B68DA"/>
    <w:rsid w:val="004B6B84"/>
    <w:rsid w:val="004B7290"/>
    <w:rsid w:val="004B7324"/>
    <w:rsid w:val="004C045E"/>
    <w:rsid w:val="004C061A"/>
    <w:rsid w:val="004C0AA1"/>
    <w:rsid w:val="004C0B0B"/>
    <w:rsid w:val="004C0DE7"/>
    <w:rsid w:val="004C12D4"/>
    <w:rsid w:val="004C1A4E"/>
    <w:rsid w:val="004C287C"/>
    <w:rsid w:val="004C2DD1"/>
    <w:rsid w:val="004C4D29"/>
    <w:rsid w:val="004C520D"/>
    <w:rsid w:val="004C5F1F"/>
    <w:rsid w:val="004C61AE"/>
    <w:rsid w:val="004C6A1B"/>
    <w:rsid w:val="004C6B84"/>
    <w:rsid w:val="004C70F0"/>
    <w:rsid w:val="004C7B46"/>
    <w:rsid w:val="004D2159"/>
    <w:rsid w:val="004D2A77"/>
    <w:rsid w:val="004D34E2"/>
    <w:rsid w:val="004D3C35"/>
    <w:rsid w:val="004D65F8"/>
    <w:rsid w:val="004D68AB"/>
    <w:rsid w:val="004D7297"/>
    <w:rsid w:val="004D7895"/>
    <w:rsid w:val="004D7AE6"/>
    <w:rsid w:val="004E07E2"/>
    <w:rsid w:val="004E1469"/>
    <w:rsid w:val="004E153D"/>
    <w:rsid w:val="004E185D"/>
    <w:rsid w:val="004E190B"/>
    <w:rsid w:val="004E229E"/>
    <w:rsid w:val="004E2B89"/>
    <w:rsid w:val="004E3F4C"/>
    <w:rsid w:val="004E406F"/>
    <w:rsid w:val="004E50A7"/>
    <w:rsid w:val="004E620C"/>
    <w:rsid w:val="004E622E"/>
    <w:rsid w:val="004E6585"/>
    <w:rsid w:val="004E6A5F"/>
    <w:rsid w:val="004E77CE"/>
    <w:rsid w:val="004F11CF"/>
    <w:rsid w:val="004F15BA"/>
    <w:rsid w:val="004F1EB5"/>
    <w:rsid w:val="004F2F0F"/>
    <w:rsid w:val="004F353F"/>
    <w:rsid w:val="004F49C0"/>
    <w:rsid w:val="004F4A9F"/>
    <w:rsid w:val="004F586E"/>
    <w:rsid w:val="004F5D05"/>
    <w:rsid w:val="004F6487"/>
    <w:rsid w:val="004F666B"/>
    <w:rsid w:val="004F6F1F"/>
    <w:rsid w:val="004F7178"/>
    <w:rsid w:val="004F7E0E"/>
    <w:rsid w:val="004F7EC5"/>
    <w:rsid w:val="00500447"/>
    <w:rsid w:val="00500897"/>
    <w:rsid w:val="00500A13"/>
    <w:rsid w:val="00501964"/>
    <w:rsid w:val="00501E6C"/>
    <w:rsid w:val="00502DE7"/>
    <w:rsid w:val="00503490"/>
    <w:rsid w:val="0050415E"/>
    <w:rsid w:val="005054BC"/>
    <w:rsid w:val="00506324"/>
    <w:rsid w:val="0050791B"/>
    <w:rsid w:val="005079AC"/>
    <w:rsid w:val="00507D79"/>
    <w:rsid w:val="00510D24"/>
    <w:rsid w:val="005111D5"/>
    <w:rsid w:val="0051179A"/>
    <w:rsid w:val="00512EF0"/>
    <w:rsid w:val="00513554"/>
    <w:rsid w:val="005139AA"/>
    <w:rsid w:val="0051403D"/>
    <w:rsid w:val="005142B8"/>
    <w:rsid w:val="0051433D"/>
    <w:rsid w:val="0051436E"/>
    <w:rsid w:val="005151F9"/>
    <w:rsid w:val="0051521F"/>
    <w:rsid w:val="00515532"/>
    <w:rsid w:val="00516000"/>
    <w:rsid w:val="005165C9"/>
    <w:rsid w:val="005168CF"/>
    <w:rsid w:val="00516AFB"/>
    <w:rsid w:val="005178C1"/>
    <w:rsid w:val="005207D8"/>
    <w:rsid w:val="00521104"/>
    <w:rsid w:val="00521300"/>
    <w:rsid w:val="00521626"/>
    <w:rsid w:val="0052240A"/>
    <w:rsid w:val="0052273A"/>
    <w:rsid w:val="005235C1"/>
    <w:rsid w:val="00523876"/>
    <w:rsid w:val="00523F0F"/>
    <w:rsid w:val="00525C34"/>
    <w:rsid w:val="00525FF6"/>
    <w:rsid w:val="00526167"/>
    <w:rsid w:val="005300FD"/>
    <w:rsid w:val="005308A0"/>
    <w:rsid w:val="00531C39"/>
    <w:rsid w:val="00531E8E"/>
    <w:rsid w:val="00533B92"/>
    <w:rsid w:val="00534635"/>
    <w:rsid w:val="00535053"/>
    <w:rsid w:val="00535265"/>
    <w:rsid w:val="00535A65"/>
    <w:rsid w:val="00536271"/>
    <w:rsid w:val="005362A7"/>
    <w:rsid w:val="005365BE"/>
    <w:rsid w:val="00536972"/>
    <w:rsid w:val="0053702B"/>
    <w:rsid w:val="0053738B"/>
    <w:rsid w:val="00537617"/>
    <w:rsid w:val="00537AB1"/>
    <w:rsid w:val="00537EF6"/>
    <w:rsid w:val="00537F90"/>
    <w:rsid w:val="00540BFF"/>
    <w:rsid w:val="005410CE"/>
    <w:rsid w:val="00541A3B"/>
    <w:rsid w:val="00543FB3"/>
    <w:rsid w:val="0054404E"/>
    <w:rsid w:val="00544CF5"/>
    <w:rsid w:val="00545369"/>
    <w:rsid w:val="005458D6"/>
    <w:rsid w:val="00545E73"/>
    <w:rsid w:val="00546A16"/>
    <w:rsid w:val="00546C63"/>
    <w:rsid w:val="005472EB"/>
    <w:rsid w:val="0054778D"/>
    <w:rsid w:val="005502A0"/>
    <w:rsid w:val="00550D2A"/>
    <w:rsid w:val="00550E72"/>
    <w:rsid w:val="00550FE8"/>
    <w:rsid w:val="00551C24"/>
    <w:rsid w:val="005527EF"/>
    <w:rsid w:val="00552F3D"/>
    <w:rsid w:val="00553AE2"/>
    <w:rsid w:val="005540D2"/>
    <w:rsid w:val="0055453F"/>
    <w:rsid w:val="00555263"/>
    <w:rsid w:val="005554B6"/>
    <w:rsid w:val="00555DF4"/>
    <w:rsid w:val="0055640D"/>
    <w:rsid w:val="005568B2"/>
    <w:rsid w:val="00556BA5"/>
    <w:rsid w:val="005578FA"/>
    <w:rsid w:val="0056163A"/>
    <w:rsid w:val="00561C60"/>
    <w:rsid w:val="00561C6B"/>
    <w:rsid w:val="00561D32"/>
    <w:rsid w:val="00563C6D"/>
    <w:rsid w:val="00564178"/>
    <w:rsid w:val="00564420"/>
    <w:rsid w:val="0056477E"/>
    <w:rsid w:val="00565813"/>
    <w:rsid w:val="00565A30"/>
    <w:rsid w:val="005665E2"/>
    <w:rsid w:val="0056698F"/>
    <w:rsid w:val="00566ABF"/>
    <w:rsid w:val="00567514"/>
    <w:rsid w:val="005703E2"/>
    <w:rsid w:val="005706F7"/>
    <w:rsid w:val="005721E1"/>
    <w:rsid w:val="005726D4"/>
    <w:rsid w:val="0057277D"/>
    <w:rsid w:val="00573594"/>
    <w:rsid w:val="00574235"/>
    <w:rsid w:val="00574978"/>
    <w:rsid w:val="0057640D"/>
    <w:rsid w:val="00576613"/>
    <w:rsid w:val="00576981"/>
    <w:rsid w:val="005837E0"/>
    <w:rsid w:val="0058418E"/>
    <w:rsid w:val="00584310"/>
    <w:rsid w:val="00585B25"/>
    <w:rsid w:val="00585B49"/>
    <w:rsid w:val="00585C3E"/>
    <w:rsid w:val="0058624E"/>
    <w:rsid w:val="005876C9"/>
    <w:rsid w:val="00587D84"/>
    <w:rsid w:val="00587F2B"/>
    <w:rsid w:val="00590102"/>
    <w:rsid w:val="005919F4"/>
    <w:rsid w:val="00591D79"/>
    <w:rsid w:val="00593128"/>
    <w:rsid w:val="005946CA"/>
    <w:rsid w:val="00594E69"/>
    <w:rsid w:val="00596583"/>
    <w:rsid w:val="00597582"/>
    <w:rsid w:val="005A0907"/>
    <w:rsid w:val="005A0992"/>
    <w:rsid w:val="005A0D31"/>
    <w:rsid w:val="005A18F0"/>
    <w:rsid w:val="005A412F"/>
    <w:rsid w:val="005A4A33"/>
    <w:rsid w:val="005A56A0"/>
    <w:rsid w:val="005A59A9"/>
    <w:rsid w:val="005A754A"/>
    <w:rsid w:val="005A77A7"/>
    <w:rsid w:val="005A7C1D"/>
    <w:rsid w:val="005B0192"/>
    <w:rsid w:val="005B035C"/>
    <w:rsid w:val="005B0AA8"/>
    <w:rsid w:val="005B1373"/>
    <w:rsid w:val="005B296E"/>
    <w:rsid w:val="005B2B86"/>
    <w:rsid w:val="005B32AB"/>
    <w:rsid w:val="005B35DA"/>
    <w:rsid w:val="005B380E"/>
    <w:rsid w:val="005B3918"/>
    <w:rsid w:val="005B3F41"/>
    <w:rsid w:val="005B46D8"/>
    <w:rsid w:val="005B6EB5"/>
    <w:rsid w:val="005B6F59"/>
    <w:rsid w:val="005C2014"/>
    <w:rsid w:val="005C20C8"/>
    <w:rsid w:val="005C25DE"/>
    <w:rsid w:val="005C3C5A"/>
    <w:rsid w:val="005C3FE7"/>
    <w:rsid w:val="005C5921"/>
    <w:rsid w:val="005C6B95"/>
    <w:rsid w:val="005C77A8"/>
    <w:rsid w:val="005D0DA8"/>
    <w:rsid w:val="005D181F"/>
    <w:rsid w:val="005D1D3A"/>
    <w:rsid w:val="005D1E38"/>
    <w:rsid w:val="005D346E"/>
    <w:rsid w:val="005D3BD3"/>
    <w:rsid w:val="005D3C48"/>
    <w:rsid w:val="005D3F94"/>
    <w:rsid w:val="005D5366"/>
    <w:rsid w:val="005D5C48"/>
    <w:rsid w:val="005D7198"/>
    <w:rsid w:val="005D76C4"/>
    <w:rsid w:val="005E173B"/>
    <w:rsid w:val="005E1805"/>
    <w:rsid w:val="005E19DB"/>
    <w:rsid w:val="005E363D"/>
    <w:rsid w:val="005E44D1"/>
    <w:rsid w:val="005E45CC"/>
    <w:rsid w:val="005E497E"/>
    <w:rsid w:val="005E4F23"/>
    <w:rsid w:val="005E65BF"/>
    <w:rsid w:val="005E6F56"/>
    <w:rsid w:val="005E6FE1"/>
    <w:rsid w:val="005F0447"/>
    <w:rsid w:val="005F0AD2"/>
    <w:rsid w:val="005F1194"/>
    <w:rsid w:val="005F4575"/>
    <w:rsid w:val="005F4A30"/>
    <w:rsid w:val="005F5484"/>
    <w:rsid w:val="005F583C"/>
    <w:rsid w:val="005F592C"/>
    <w:rsid w:val="005F598F"/>
    <w:rsid w:val="005F5A61"/>
    <w:rsid w:val="005F717D"/>
    <w:rsid w:val="006002D8"/>
    <w:rsid w:val="006005DD"/>
    <w:rsid w:val="00601150"/>
    <w:rsid w:val="0060139B"/>
    <w:rsid w:val="006014D0"/>
    <w:rsid w:val="0060237F"/>
    <w:rsid w:val="00602448"/>
    <w:rsid w:val="00602B7B"/>
    <w:rsid w:val="00604B69"/>
    <w:rsid w:val="00604F61"/>
    <w:rsid w:val="00606441"/>
    <w:rsid w:val="006068B9"/>
    <w:rsid w:val="00606DBE"/>
    <w:rsid w:val="006070BC"/>
    <w:rsid w:val="0061166D"/>
    <w:rsid w:val="0061188B"/>
    <w:rsid w:val="00611C4B"/>
    <w:rsid w:val="00613494"/>
    <w:rsid w:val="00614DF8"/>
    <w:rsid w:val="0061511B"/>
    <w:rsid w:val="006151CF"/>
    <w:rsid w:val="006167DA"/>
    <w:rsid w:val="00616FC4"/>
    <w:rsid w:val="006178AD"/>
    <w:rsid w:val="0062014B"/>
    <w:rsid w:val="006201B5"/>
    <w:rsid w:val="00620527"/>
    <w:rsid w:val="00620C70"/>
    <w:rsid w:val="006220BF"/>
    <w:rsid w:val="006221E4"/>
    <w:rsid w:val="006227EC"/>
    <w:rsid w:val="00622933"/>
    <w:rsid w:val="00622D69"/>
    <w:rsid w:val="00622DDC"/>
    <w:rsid w:val="00622F4B"/>
    <w:rsid w:val="00623069"/>
    <w:rsid w:val="006231FD"/>
    <w:rsid w:val="00624242"/>
    <w:rsid w:val="00624AE2"/>
    <w:rsid w:val="00624AF7"/>
    <w:rsid w:val="00624C5E"/>
    <w:rsid w:val="00625437"/>
    <w:rsid w:val="006255AC"/>
    <w:rsid w:val="0062603D"/>
    <w:rsid w:val="00630B98"/>
    <w:rsid w:val="0063196B"/>
    <w:rsid w:val="006326BF"/>
    <w:rsid w:val="006327C5"/>
    <w:rsid w:val="00632EA7"/>
    <w:rsid w:val="0063303D"/>
    <w:rsid w:val="0063389B"/>
    <w:rsid w:val="00633A0E"/>
    <w:rsid w:val="0063450F"/>
    <w:rsid w:val="00634E7B"/>
    <w:rsid w:val="00635735"/>
    <w:rsid w:val="0063585E"/>
    <w:rsid w:val="00635CE2"/>
    <w:rsid w:val="00636363"/>
    <w:rsid w:val="00637AD0"/>
    <w:rsid w:val="00640794"/>
    <w:rsid w:val="00641131"/>
    <w:rsid w:val="00641505"/>
    <w:rsid w:val="00641792"/>
    <w:rsid w:val="00642394"/>
    <w:rsid w:val="00642740"/>
    <w:rsid w:val="0064315E"/>
    <w:rsid w:val="00643381"/>
    <w:rsid w:val="00644036"/>
    <w:rsid w:val="00644412"/>
    <w:rsid w:val="0064492A"/>
    <w:rsid w:val="0064538D"/>
    <w:rsid w:val="00645902"/>
    <w:rsid w:val="00646F2D"/>
    <w:rsid w:val="00647C23"/>
    <w:rsid w:val="00651C67"/>
    <w:rsid w:val="0065207E"/>
    <w:rsid w:val="00652449"/>
    <w:rsid w:val="00652ABE"/>
    <w:rsid w:val="00652D75"/>
    <w:rsid w:val="006547CB"/>
    <w:rsid w:val="0065518F"/>
    <w:rsid w:val="00656578"/>
    <w:rsid w:val="00656F2B"/>
    <w:rsid w:val="00657056"/>
    <w:rsid w:val="00657530"/>
    <w:rsid w:val="00657EFA"/>
    <w:rsid w:val="00660086"/>
    <w:rsid w:val="006604AA"/>
    <w:rsid w:val="00660C0C"/>
    <w:rsid w:val="00660E29"/>
    <w:rsid w:val="006611E8"/>
    <w:rsid w:val="00661B2D"/>
    <w:rsid w:val="00661C35"/>
    <w:rsid w:val="00661ECC"/>
    <w:rsid w:val="006620F0"/>
    <w:rsid w:val="0066266F"/>
    <w:rsid w:val="00662B32"/>
    <w:rsid w:val="00662DA2"/>
    <w:rsid w:val="006630B9"/>
    <w:rsid w:val="00663716"/>
    <w:rsid w:val="00663C80"/>
    <w:rsid w:val="00664B8C"/>
    <w:rsid w:val="00664BB4"/>
    <w:rsid w:val="00664F7F"/>
    <w:rsid w:val="00664FF2"/>
    <w:rsid w:val="00666149"/>
    <w:rsid w:val="006667D8"/>
    <w:rsid w:val="00667DA6"/>
    <w:rsid w:val="006704B0"/>
    <w:rsid w:val="00670A01"/>
    <w:rsid w:val="00670DA7"/>
    <w:rsid w:val="00670FAC"/>
    <w:rsid w:val="0067106D"/>
    <w:rsid w:val="0067143D"/>
    <w:rsid w:val="0067203E"/>
    <w:rsid w:val="00672F93"/>
    <w:rsid w:val="00673F7A"/>
    <w:rsid w:val="00674518"/>
    <w:rsid w:val="00674B2C"/>
    <w:rsid w:val="00675710"/>
    <w:rsid w:val="00675D44"/>
    <w:rsid w:val="00675E40"/>
    <w:rsid w:val="00676B97"/>
    <w:rsid w:val="00677775"/>
    <w:rsid w:val="00677D4F"/>
    <w:rsid w:val="00677E73"/>
    <w:rsid w:val="00680059"/>
    <w:rsid w:val="00680779"/>
    <w:rsid w:val="00681298"/>
    <w:rsid w:val="00681DCE"/>
    <w:rsid w:val="006829C4"/>
    <w:rsid w:val="00683A66"/>
    <w:rsid w:val="00683AE1"/>
    <w:rsid w:val="00683D67"/>
    <w:rsid w:val="00684038"/>
    <w:rsid w:val="00686BDB"/>
    <w:rsid w:val="00686F0D"/>
    <w:rsid w:val="00687302"/>
    <w:rsid w:val="006905BF"/>
    <w:rsid w:val="00690638"/>
    <w:rsid w:val="00692471"/>
    <w:rsid w:val="00693BB9"/>
    <w:rsid w:val="00694DDA"/>
    <w:rsid w:val="006950FE"/>
    <w:rsid w:val="0069744B"/>
    <w:rsid w:val="006A1465"/>
    <w:rsid w:val="006A182C"/>
    <w:rsid w:val="006A19C9"/>
    <w:rsid w:val="006A2071"/>
    <w:rsid w:val="006A2508"/>
    <w:rsid w:val="006A263C"/>
    <w:rsid w:val="006A33A2"/>
    <w:rsid w:val="006A33B9"/>
    <w:rsid w:val="006A3908"/>
    <w:rsid w:val="006A3B4E"/>
    <w:rsid w:val="006A4413"/>
    <w:rsid w:val="006A4690"/>
    <w:rsid w:val="006A4A55"/>
    <w:rsid w:val="006A55B1"/>
    <w:rsid w:val="006A5701"/>
    <w:rsid w:val="006A63CE"/>
    <w:rsid w:val="006A6828"/>
    <w:rsid w:val="006B01E5"/>
    <w:rsid w:val="006B064C"/>
    <w:rsid w:val="006B167A"/>
    <w:rsid w:val="006B2EC0"/>
    <w:rsid w:val="006B36A7"/>
    <w:rsid w:val="006B3AAC"/>
    <w:rsid w:val="006B3ABF"/>
    <w:rsid w:val="006B3CA9"/>
    <w:rsid w:val="006B434E"/>
    <w:rsid w:val="006B4BB7"/>
    <w:rsid w:val="006B5C9F"/>
    <w:rsid w:val="006B61D0"/>
    <w:rsid w:val="006B6D7D"/>
    <w:rsid w:val="006B7698"/>
    <w:rsid w:val="006C03F7"/>
    <w:rsid w:val="006C0EB1"/>
    <w:rsid w:val="006C1023"/>
    <w:rsid w:val="006C164A"/>
    <w:rsid w:val="006C1DA6"/>
    <w:rsid w:val="006C3042"/>
    <w:rsid w:val="006C3E4B"/>
    <w:rsid w:val="006C4878"/>
    <w:rsid w:val="006C49AC"/>
    <w:rsid w:val="006C5638"/>
    <w:rsid w:val="006C5A05"/>
    <w:rsid w:val="006C6636"/>
    <w:rsid w:val="006C7051"/>
    <w:rsid w:val="006C7698"/>
    <w:rsid w:val="006C7A24"/>
    <w:rsid w:val="006D003F"/>
    <w:rsid w:val="006D04A5"/>
    <w:rsid w:val="006D04FB"/>
    <w:rsid w:val="006D0EA4"/>
    <w:rsid w:val="006D1162"/>
    <w:rsid w:val="006D265A"/>
    <w:rsid w:val="006D338B"/>
    <w:rsid w:val="006D3A56"/>
    <w:rsid w:val="006D4230"/>
    <w:rsid w:val="006D483C"/>
    <w:rsid w:val="006D5396"/>
    <w:rsid w:val="006D68A4"/>
    <w:rsid w:val="006D72C2"/>
    <w:rsid w:val="006D7AA0"/>
    <w:rsid w:val="006E09F3"/>
    <w:rsid w:val="006E1D9F"/>
    <w:rsid w:val="006E2B4F"/>
    <w:rsid w:val="006E3AED"/>
    <w:rsid w:val="006E420E"/>
    <w:rsid w:val="006E42FB"/>
    <w:rsid w:val="006E4512"/>
    <w:rsid w:val="006E50FE"/>
    <w:rsid w:val="006E52B8"/>
    <w:rsid w:val="006E5C59"/>
    <w:rsid w:val="006E5D78"/>
    <w:rsid w:val="006E6309"/>
    <w:rsid w:val="006E691E"/>
    <w:rsid w:val="006E6F10"/>
    <w:rsid w:val="006E6F79"/>
    <w:rsid w:val="006E7023"/>
    <w:rsid w:val="006E7763"/>
    <w:rsid w:val="006E7F93"/>
    <w:rsid w:val="006F05D2"/>
    <w:rsid w:val="006F084E"/>
    <w:rsid w:val="006F1F8B"/>
    <w:rsid w:val="006F2151"/>
    <w:rsid w:val="006F23AF"/>
    <w:rsid w:val="006F2A5E"/>
    <w:rsid w:val="006F2C6B"/>
    <w:rsid w:val="006F3B4C"/>
    <w:rsid w:val="006F5528"/>
    <w:rsid w:val="006F64E3"/>
    <w:rsid w:val="006F71A7"/>
    <w:rsid w:val="006F74BE"/>
    <w:rsid w:val="006F7A07"/>
    <w:rsid w:val="006F7CC5"/>
    <w:rsid w:val="006F7E1E"/>
    <w:rsid w:val="007001C6"/>
    <w:rsid w:val="007007B2"/>
    <w:rsid w:val="00700E92"/>
    <w:rsid w:val="007012E1"/>
    <w:rsid w:val="007025BA"/>
    <w:rsid w:val="0070415C"/>
    <w:rsid w:val="00704A71"/>
    <w:rsid w:val="00705653"/>
    <w:rsid w:val="00705B71"/>
    <w:rsid w:val="00705DE5"/>
    <w:rsid w:val="00706B98"/>
    <w:rsid w:val="00707931"/>
    <w:rsid w:val="00710911"/>
    <w:rsid w:val="007114D1"/>
    <w:rsid w:val="00712931"/>
    <w:rsid w:val="007130FF"/>
    <w:rsid w:val="00713BC0"/>
    <w:rsid w:val="00713D35"/>
    <w:rsid w:val="0071555D"/>
    <w:rsid w:val="007163F4"/>
    <w:rsid w:val="00716A3D"/>
    <w:rsid w:val="00716B9B"/>
    <w:rsid w:val="0071733E"/>
    <w:rsid w:val="0071741E"/>
    <w:rsid w:val="007178F1"/>
    <w:rsid w:val="007206B8"/>
    <w:rsid w:val="00720882"/>
    <w:rsid w:val="00720AE5"/>
    <w:rsid w:val="00720B53"/>
    <w:rsid w:val="00720BB4"/>
    <w:rsid w:val="00720C27"/>
    <w:rsid w:val="00721408"/>
    <w:rsid w:val="0072188A"/>
    <w:rsid w:val="00723FAD"/>
    <w:rsid w:val="007249C1"/>
    <w:rsid w:val="00725BCC"/>
    <w:rsid w:val="007261AD"/>
    <w:rsid w:val="007267FA"/>
    <w:rsid w:val="00726F43"/>
    <w:rsid w:val="00730138"/>
    <w:rsid w:val="00731A26"/>
    <w:rsid w:val="00731EC9"/>
    <w:rsid w:val="00731F69"/>
    <w:rsid w:val="00732F53"/>
    <w:rsid w:val="007331D1"/>
    <w:rsid w:val="00733A16"/>
    <w:rsid w:val="00733DE7"/>
    <w:rsid w:val="00734EE1"/>
    <w:rsid w:val="0073519C"/>
    <w:rsid w:val="00735236"/>
    <w:rsid w:val="00736D1F"/>
    <w:rsid w:val="0073712D"/>
    <w:rsid w:val="007400E7"/>
    <w:rsid w:val="007402FE"/>
    <w:rsid w:val="0074060D"/>
    <w:rsid w:val="0074086C"/>
    <w:rsid w:val="0074088A"/>
    <w:rsid w:val="00741899"/>
    <w:rsid w:val="00741CCA"/>
    <w:rsid w:val="00741DBA"/>
    <w:rsid w:val="0074296A"/>
    <w:rsid w:val="0074344E"/>
    <w:rsid w:val="00743E17"/>
    <w:rsid w:val="00745693"/>
    <w:rsid w:val="00745DBF"/>
    <w:rsid w:val="00746000"/>
    <w:rsid w:val="00746525"/>
    <w:rsid w:val="00746DE7"/>
    <w:rsid w:val="00746F0F"/>
    <w:rsid w:val="00746F6A"/>
    <w:rsid w:val="00747AED"/>
    <w:rsid w:val="00747D80"/>
    <w:rsid w:val="007500E8"/>
    <w:rsid w:val="00751C7B"/>
    <w:rsid w:val="0075270C"/>
    <w:rsid w:val="00752EA8"/>
    <w:rsid w:val="007530FA"/>
    <w:rsid w:val="0075349B"/>
    <w:rsid w:val="007535F8"/>
    <w:rsid w:val="00753E11"/>
    <w:rsid w:val="007552CD"/>
    <w:rsid w:val="00755816"/>
    <w:rsid w:val="00755F68"/>
    <w:rsid w:val="007561BA"/>
    <w:rsid w:val="0075673E"/>
    <w:rsid w:val="00757065"/>
    <w:rsid w:val="0075737F"/>
    <w:rsid w:val="0075775B"/>
    <w:rsid w:val="007577BB"/>
    <w:rsid w:val="00760513"/>
    <w:rsid w:val="00760DF7"/>
    <w:rsid w:val="00760DFA"/>
    <w:rsid w:val="00762054"/>
    <w:rsid w:val="00762A90"/>
    <w:rsid w:val="00763BF9"/>
    <w:rsid w:val="00764489"/>
    <w:rsid w:val="007644F3"/>
    <w:rsid w:val="0076460F"/>
    <w:rsid w:val="00764AE7"/>
    <w:rsid w:val="00765030"/>
    <w:rsid w:val="007654E9"/>
    <w:rsid w:val="00765F70"/>
    <w:rsid w:val="00766000"/>
    <w:rsid w:val="00766D33"/>
    <w:rsid w:val="0076757C"/>
    <w:rsid w:val="007703D8"/>
    <w:rsid w:val="00770EC3"/>
    <w:rsid w:val="00771476"/>
    <w:rsid w:val="007719E2"/>
    <w:rsid w:val="007726FE"/>
    <w:rsid w:val="00772D80"/>
    <w:rsid w:val="0077426C"/>
    <w:rsid w:val="00774390"/>
    <w:rsid w:val="0077558D"/>
    <w:rsid w:val="007757C1"/>
    <w:rsid w:val="00776CE0"/>
    <w:rsid w:val="00776E47"/>
    <w:rsid w:val="00777BD2"/>
    <w:rsid w:val="00777D85"/>
    <w:rsid w:val="00777E6D"/>
    <w:rsid w:val="00777EB4"/>
    <w:rsid w:val="00780103"/>
    <w:rsid w:val="00780F5F"/>
    <w:rsid w:val="007810FE"/>
    <w:rsid w:val="00781709"/>
    <w:rsid w:val="00781A27"/>
    <w:rsid w:val="007836FD"/>
    <w:rsid w:val="00783F99"/>
    <w:rsid w:val="007842DB"/>
    <w:rsid w:val="00787CE8"/>
    <w:rsid w:val="00790461"/>
    <w:rsid w:val="00791528"/>
    <w:rsid w:val="007918F6"/>
    <w:rsid w:val="00791FC7"/>
    <w:rsid w:val="00792CB2"/>
    <w:rsid w:val="007937B4"/>
    <w:rsid w:val="00793930"/>
    <w:rsid w:val="00794D98"/>
    <w:rsid w:val="0079632D"/>
    <w:rsid w:val="00796606"/>
    <w:rsid w:val="00796E67"/>
    <w:rsid w:val="007973FF"/>
    <w:rsid w:val="007A1856"/>
    <w:rsid w:val="007A1A52"/>
    <w:rsid w:val="007A22C9"/>
    <w:rsid w:val="007A2BD9"/>
    <w:rsid w:val="007A2F1D"/>
    <w:rsid w:val="007A4360"/>
    <w:rsid w:val="007A495C"/>
    <w:rsid w:val="007A4A00"/>
    <w:rsid w:val="007A52C2"/>
    <w:rsid w:val="007A597C"/>
    <w:rsid w:val="007A6F8B"/>
    <w:rsid w:val="007A7646"/>
    <w:rsid w:val="007A7647"/>
    <w:rsid w:val="007A7F1F"/>
    <w:rsid w:val="007B0118"/>
    <w:rsid w:val="007B012A"/>
    <w:rsid w:val="007B03C1"/>
    <w:rsid w:val="007B0519"/>
    <w:rsid w:val="007B080D"/>
    <w:rsid w:val="007B1CF6"/>
    <w:rsid w:val="007B20B9"/>
    <w:rsid w:val="007B378F"/>
    <w:rsid w:val="007B3AF5"/>
    <w:rsid w:val="007B3E45"/>
    <w:rsid w:val="007B5439"/>
    <w:rsid w:val="007B5C63"/>
    <w:rsid w:val="007B5EC5"/>
    <w:rsid w:val="007B67C7"/>
    <w:rsid w:val="007C240F"/>
    <w:rsid w:val="007C2410"/>
    <w:rsid w:val="007C2BD1"/>
    <w:rsid w:val="007C345C"/>
    <w:rsid w:val="007C3B22"/>
    <w:rsid w:val="007C3DE8"/>
    <w:rsid w:val="007C415D"/>
    <w:rsid w:val="007C4558"/>
    <w:rsid w:val="007C4EA9"/>
    <w:rsid w:val="007C5482"/>
    <w:rsid w:val="007C5B3A"/>
    <w:rsid w:val="007C636C"/>
    <w:rsid w:val="007C6DF2"/>
    <w:rsid w:val="007C7EA1"/>
    <w:rsid w:val="007C7EDF"/>
    <w:rsid w:val="007D0098"/>
    <w:rsid w:val="007D13CB"/>
    <w:rsid w:val="007D15DA"/>
    <w:rsid w:val="007D1D6D"/>
    <w:rsid w:val="007D1DB1"/>
    <w:rsid w:val="007D1DDC"/>
    <w:rsid w:val="007D4908"/>
    <w:rsid w:val="007D5A4B"/>
    <w:rsid w:val="007D5B0C"/>
    <w:rsid w:val="007D5B13"/>
    <w:rsid w:val="007D6108"/>
    <w:rsid w:val="007D78C0"/>
    <w:rsid w:val="007D7A6D"/>
    <w:rsid w:val="007E0F21"/>
    <w:rsid w:val="007E0FA6"/>
    <w:rsid w:val="007E21CC"/>
    <w:rsid w:val="007E2225"/>
    <w:rsid w:val="007E2C0B"/>
    <w:rsid w:val="007E3BD3"/>
    <w:rsid w:val="007E57E3"/>
    <w:rsid w:val="007E649B"/>
    <w:rsid w:val="007E66B2"/>
    <w:rsid w:val="007E70A7"/>
    <w:rsid w:val="007E731D"/>
    <w:rsid w:val="007E7423"/>
    <w:rsid w:val="007F0D67"/>
    <w:rsid w:val="007F1DCD"/>
    <w:rsid w:val="007F22BA"/>
    <w:rsid w:val="007F285A"/>
    <w:rsid w:val="007F36AA"/>
    <w:rsid w:val="007F3884"/>
    <w:rsid w:val="007F559A"/>
    <w:rsid w:val="007F5A0C"/>
    <w:rsid w:val="007F5E80"/>
    <w:rsid w:val="007F68DB"/>
    <w:rsid w:val="007F6DF2"/>
    <w:rsid w:val="00800183"/>
    <w:rsid w:val="00801395"/>
    <w:rsid w:val="0080227D"/>
    <w:rsid w:val="008031E3"/>
    <w:rsid w:val="0080406D"/>
    <w:rsid w:val="008045E6"/>
    <w:rsid w:val="0080510F"/>
    <w:rsid w:val="008071FD"/>
    <w:rsid w:val="00807A12"/>
    <w:rsid w:val="00810660"/>
    <w:rsid w:val="00810835"/>
    <w:rsid w:val="00810B49"/>
    <w:rsid w:val="008114D3"/>
    <w:rsid w:val="00812587"/>
    <w:rsid w:val="008129D3"/>
    <w:rsid w:val="008137EB"/>
    <w:rsid w:val="00814F58"/>
    <w:rsid w:val="00816364"/>
    <w:rsid w:val="0081653D"/>
    <w:rsid w:val="008168A8"/>
    <w:rsid w:val="008169CC"/>
    <w:rsid w:val="00816BE0"/>
    <w:rsid w:val="00817C14"/>
    <w:rsid w:val="00820AD8"/>
    <w:rsid w:val="008230AB"/>
    <w:rsid w:val="008230F0"/>
    <w:rsid w:val="008236AA"/>
    <w:rsid w:val="0082375D"/>
    <w:rsid w:val="00823D10"/>
    <w:rsid w:val="0082413C"/>
    <w:rsid w:val="00824286"/>
    <w:rsid w:val="008242E0"/>
    <w:rsid w:val="00825747"/>
    <w:rsid w:val="00825CE2"/>
    <w:rsid w:val="00825E3A"/>
    <w:rsid w:val="0082620B"/>
    <w:rsid w:val="00826801"/>
    <w:rsid w:val="008311E2"/>
    <w:rsid w:val="0083127D"/>
    <w:rsid w:val="0083171A"/>
    <w:rsid w:val="00832132"/>
    <w:rsid w:val="008324C7"/>
    <w:rsid w:val="00832811"/>
    <w:rsid w:val="00832A6E"/>
    <w:rsid w:val="00833981"/>
    <w:rsid w:val="00833C0C"/>
    <w:rsid w:val="00833DBC"/>
    <w:rsid w:val="0083413F"/>
    <w:rsid w:val="00834622"/>
    <w:rsid w:val="0083570A"/>
    <w:rsid w:val="00835744"/>
    <w:rsid w:val="00837588"/>
    <w:rsid w:val="00837A94"/>
    <w:rsid w:val="0084019A"/>
    <w:rsid w:val="00841EA1"/>
    <w:rsid w:val="00844B46"/>
    <w:rsid w:val="00844CC1"/>
    <w:rsid w:val="008451DC"/>
    <w:rsid w:val="00845506"/>
    <w:rsid w:val="0084707B"/>
    <w:rsid w:val="00847418"/>
    <w:rsid w:val="00847917"/>
    <w:rsid w:val="00847A33"/>
    <w:rsid w:val="00850210"/>
    <w:rsid w:val="00850FD3"/>
    <w:rsid w:val="008521A7"/>
    <w:rsid w:val="008532B5"/>
    <w:rsid w:val="00854845"/>
    <w:rsid w:val="00854F47"/>
    <w:rsid w:val="00855444"/>
    <w:rsid w:val="0085582B"/>
    <w:rsid w:val="00855956"/>
    <w:rsid w:val="00855B10"/>
    <w:rsid w:val="00856E17"/>
    <w:rsid w:val="008572E4"/>
    <w:rsid w:val="00857A00"/>
    <w:rsid w:val="00857A5E"/>
    <w:rsid w:val="00857EBE"/>
    <w:rsid w:val="00860B86"/>
    <w:rsid w:val="00860BDD"/>
    <w:rsid w:val="00860D6F"/>
    <w:rsid w:val="0086138F"/>
    <w:rsid w:val="008632B0"/>
    <w:rsid w:val="00864A90"/>
    <w:rsid w:val="00866DBF"/>
    <w:rsid w:val="00867072"/>
    <w:rsid w:val="008724D2"/>
    <w:rsid w:val="00872FFA"/>
    <w:rsid w:val="008733EB"/>
    <w:rsid w:val="00873499"/>
    <w:rsid w:val="00873BCF"/>
    <w:rsid w:val="00873F9D"/>
    <w:rsid w:val="008744D8"/>
    <w:rsid w:val="00875AEB"/>
    <w:rsid w:val="008760FB"/>
    <w:rsid w:val="00876EC9"/>
    <w:rsid w:val="00877F4E"/>
    <w:rsid w:val="008804E4"/>
    <w:rsid w:val="008819C7"/>
    <w:rsid w:val="00883020"/>
    <w:rsid w:val="00883FEB"/>
    <w:rsid w:val="00884AB8"/>
    <w:rsid w:val="00885076"/>
    <w:rsid w:val="00885770"/>
    <w:rsid w:val="00885ADF"/>
    <w:rsid w:val="00885F5D"/>
    <w:rsid w:val="008868EC"/>
    <w:rsid w:val="00887678"/>
    <w:rsid w:val="00890D60"/>
    <w:rsid w:val="008922FA"/>
    <w:rsid w:val="00892A8C"/>
    <w:rsid w:val="00892BA1"/>
    <w:rsid w:val="00895DE9"/>
    <w:rsid w:val="00895EB4"/>
    <w:rsid w:val="00896492"/>
    <w:rsid w:val="00896A36"/>
    <w:rsid w:val="008973BD"/>
    <w:rsid w:val="008973CA"/>
    <w:rsid w:val="00897634"/>
    <w:rsid w:val="00897EF4"/>
    <w:rsid w:val="008A0362"/>
    <w:rsid w:val="008A0DAC"/>
    <w:rsid w:val="008A14DB"/>
    <w:rsid w:val="008A1E08"/>
    <w:rsid w:val="008A27A0"/>
    <w:rsid w:val="008A378A"/>
    <w:rsid w:val="008A4589"/>
    <w:rsid w:val="008A555F"/>
    <w:rsid w:val="008A5977"/>
    <w:rsid w:val="008A5BAE"/>
    <w:rsid w:val="008A5E59"/>
    <w:rsid w:val="008A7486"/>
    <w:rsid w:val="008A79D8"/>
    <w:rsid w:val="008A7AE3"/>
    <w:rsid w:val="008B0742"/>
    <w:rsid w:val="008B0797"/>
    <w:rsid w:val="008B1448"/>
    <w:rsid w:val="008B1839"/>
    <w:rsid w:val="008B2916"/>
    <w:rsid w:val="008B305D"/>
    <w:rsid w:val="008B41B0"/>
    <w:rsid w:val="008B5EC0"/>
    <w:rsid w:val="008B6C62"/>
    <w:rsid w:val="008C05F1"/>
    <w:rsid w:val="008C0789"/>
    <w:rsid w:val="008C09B8"/>
    <w:rsid w:val="008C21CF"/>
    <w:rsid w:val="008C25E8"/>
    <w:rsid w:val="008C2907"/>
    <w:rsid w:val="008C41C1"/>
    <w:rsid w:val="008C4F3A"/>
    <w:rsid w:val="008C5DE2"/>
    <w:rsid w:val="008C679D"/>
    <w:rsid w:val="008C7FA4"/>
    <w:rsid w:val="008D1AEA"/>
    <w:rsid w:val="008D1B4C"/>
    <w:rsid w:val="008D2255"/>
    <w:rsid w:val="008D22BB"/>
    <w:rsid w:val="008D2594"/>
    <w:rsid w:val="008D2A7C"/>
    <w:rsid w:val="008D3513"/>
    <w:rsid w:val="008D3D95"/>
    <w:rsid w:val="008D4A29"/>
    <w:rsid w:val="008D5134"/>
    <w:rsid w:val="008D5AE9"/>
    <w:rsid w:val="008D621A"/>
    <w:rsid w:val="008D6C20"/>
    <w:rsid w:val="008D6DA1"/>
    <w:rsid w:val="008D760A"/>
    <w:rsid w:val="008D7AE0"/>
    <w:rsid w:val="008D7EF9"/>
    <w:rsid w:val="008E0F7A"/>
    <w:rsid w:val="008E1A70"/>
    <w:rsid w:val="008E30B3"/>
    <w:rsid w:val="008E3251"/>
    <w:rsid w:val="008E3254"/>
    <w:rsid w:val="008E34F1"/>
    <w:rsid w:val="008E4113"/>
    <w:rsid w:val="008E475A"/>
    <w:rsid w:val="008E491D"/>
    <w:rsid w:val="008E4B2C"/>
    <w:rsid w:val="008E4D57"/>
    <w:rsid w:val="008E54E5"/>
    <w:rsid w:val="008E5D00"/>
    <w:rsid w:val="008E61B8"/>
    <w:rsid w:val="008E6A8B"/>
    <w:rsid w:val="008E6FFF"/>
    <w:rsid w:val="008E723D"/>
    <w:rsid w:val="008F10A2"/>
    <w:rsid w:val="008F12E2"/>
    <w:rsid w:val="008F130A"/>
    <w:rsid w:val="008F1815"/>
    <w:rsid w:val="008F2046"/>
    <w:rsid w:val="008F317A"/>
    <w:rsid w:val="008F3F4D"/>
    <w:rsid w:val="008F55F4"/>
    <w:rsid w:val="008F5DCC"/>
    <w:rsid w:val="008F5FA6"/>
    <w:rsid w:val="008F69B0"/>
    <w:rsid w:val="008F7E0B"/>
    <w:rsid w:val="008F7EE7"/>
    <w:rsid w:val="0090046A"/>
    <w:rsid w:val="00900D45"/>
    <w:rsid w:val="0090180A"/>
    <w:rsid w:val="00902A48"/>
    <w:rsid w:val="009048C1"/>
    <w:rsid w:val="009050DC"/>
    <w:rsid w:val="0090515C"/>
    <w:rsid w:val="00905A4C"/>
    <w:rsid w:val="00906CC7"/>
    <w:rsid w:val="009071E3"/>
    <w:rsid w:val="00907397"/>
    <w:rsid w:val="00910114"/>
    <w:rsid w:val="009125D7"/>
    <w:rsid w:val="00912D8C"/>
    <w:rsid w:val="00913503"/>
    <w:rsid w:val="00913687"/>
    <w:rsid w:val="009136A7"/>
    <w:rsid w:val="009139A0"/>
    <w:rsid w:val="00916444"/>
    <w:rsid w:val="00916521"/>
    <w:rsid w:val="00916BED"/>
    <w:rsid w:val="00916D3D"/>
    <w:rsid w:val="00917A9F"/>
    <w:rsid w:val="0092104A"/>
    <w:rsid w:val="0092176C"/>
    <w:rsid w:val="009222FF"/>
    <w:rsid w:val="0092368A"/>
    <w:rsid w:val="00923DB4"/>
    <w:rsid w:val="009249B3"/>
    <w:rsid w:val="00924AF0"/>
    <w:rsid w:val="009252C0"/>
    <w:rsid w:val="009258CC"/>
    <w:rsid w:val="009264C2"/>
    <w:rsid w:val="00926A08"/>
    <w:rsid w:val="00927D15"/>
    <w:rsid w:val="009305B1"/>
    <w:rsid w:val="009318A6"/>
    <w:rsid w:val="00931CBF"/>
    <w:rsid w:val="00931FE4"/>
    <w:rsid w:val="00932931"/>
    <w:rsid w:val="00933E3A"/>
    <w:rsid w:val="009346DB"/>
    <w:rsid w:val="009353BC"/>
    <w:rsid w:val="00935943"/>
    <w:rsid w:val="009359B8"/>
    <w:rsid w:val="00935A8E"/>
    <w:rsid w:val="00936032"/>
    <w:rsid w:val="009361E3"/>
    <w:rsid w:val="00937E69"/>
    <w:rsid w:val="00943CBE"/>
    <w:rsid w:val="00943FDB"/>
    <w:rsid w:val="00944176"/>
    <w:rsid w:val="00944253"/>
    <w:rsid w:val="009444BF"/>
    <w:rsid w:val="00945B7F"/>
    <w:rsid w:val="00945FC5"/>
    <w:rsid w:val="00945FDD"/>
    <w:rsid w:val="009503AA"/>
    <w:rsid w:val="0095057B"/>
    <w:rsid w:val="00950669"/>
    <w:rsid w:val="00950926"/>
    <w:rsid w:val="0095228A"/>
    <w:rsid w:val="009537A9"/>
    <w:rsid w:val="009557F9"/>
    <w:rsid w:val="0095639F"/>
    <w:rsid w:val="009569D1"/>
    <w:rsid w:val="00957639"/>
    <w:rsid w:val="00957CD9"/>
    <w:rsid w:val="009602B6"/>
    <w:rsid w:val="00960741"/>
    <w:rsid w:val="009608D0"/>
    <w:rsid w:val="00961087"/>
    <w:rsid w:val="009610E2"/>
    <w:rsid w:val="00961BC7"/>
    <w:rsid w:val="00961FAD"/>
    <w:rsid w:val="009621F0"/>
    <w:rsid w:val="0096273E"/>
    <w:rsid w:val="00962A35"/>
    <w:rsid w:val="00963B96"/>
    <w:rsid w:val="009643A4"/>
    <w:rsid w:val="00964BB6"/>
    <w:rsid w:val="00964C3F"/>
    <w:rsid w:val="0096584B"/>
    <w:rsid w:val="0096679F"/>
    <w:rsid w:val="00966D4C"/>
    <w:rsid w:val="009709EA"/>
    <w:rsid w:val="00973231"/>
    <w:rsid w:val="00973718"/>
    <w:rsid w:val="00975F70"/>
    <w:rsid w:val="00976383"/>
    <w:rsid w:val="00976A6C"/>
    <w:rsid w:val="00977478"/>
    <w:rsid w:val="00980B3B"/>
    <w:rsid w:val="00981C13"/>
    <w:rsid w:val="00981E53"/>
    <w:rsid w:val="009829CC"/>
    <w:rsid w:val="00982A3A"/>
    <w:rsid w:val="00983391"/>
    <w:rsid w:val="0098439A"/>
    <w:rsid w:val="009846B0"/>
    <w:rsid w:val="00984A95"/>
    <w:rsid w:val="00985018"/>
    <w:rsid w:val="009859D9"/>
    <w:rsid w:val="00985A24"/>
    <w:rsid w:val="00985E96"/>
    <w:rsid w:val="00986650"/>
    <w:rsid w:val="00987006"/>
    <w:rsid w:val="00987766"/>
    <w:rsid w:val="00987F84"/>
    <w:rsid w:val="009911CF"/>
    <w:rsid w:val="00991B2B"/>
    <w:rsid w:val="00991EA5"/>
    <w:rsid w:val="009921FF"/>
    <w:rsid w:val="0099239A"/>
    <w:rsid w:val="009926DE"/>
    <w:rsid w:val="00992731"/>
    <w:rsid w:val="00992AFC"/>
    <w:rsid w:val="0099366D"/>
    <w:rsid w:val="00993B4D"/>
    <w:rsid w:val="009946C3"/>
    <w:rsid w:val="009952BB"/>
    <w:rsid w:val="00995628"/>
    <w:rsid w:val="009957EC"/>
    <w:rsid w:val="00995EC7"/>
    <w:rsid w:val="00997AAD"/>
    <w:rsid w:val="00997ED2"/>
    <w:rsid w:val="009A0D2F"/>
    <w:rsid w:val="009A275A"/>
    <w:rsid w:val="009A39B4"/>
    <w:rsid w:val="009A3C76"/>
    <w:rsid w:val="009A409E"/>
    <w:rsid w:val="009A4512"/>
    <w:rsid w:val="009A4AE0"/>
    <w:rsid w:val="009A4F12"/>
    <w:rsid w:val="009A525E"/>
    <w:rsid w:val="009A580A"/>
    <w:rsid w:val="009A710A"/>
    <w:rsid w:val="009A7ED5"/>
    <w:rsid w:val="009B05CC"/>
    <w:rsid w:val="009B0D59"/>
    <w:rsid w:val="009B1814"/>
    <w:rsid w:val="009B2326"/>
    <w:rsid w:val="009B2C09"/>
    <w:rsid w:val="009B3774"/>
    <w:rsid w:val="009B439B"/>
    <w:rsid w:val="009B4654"/>
    <w:rsid w:val="009B4FE3"/>
    <w:rsid w:val="009B54BE"/>
    <w:rsid w:val="009B6A95"/>
    <w:rsid w:val="009B6EF7"/>
    <w:rsid w:val="009B74FD"/>
    <w:rsid w:val="009C0429"/>
    <w:rsid w:val="009C24A9"/>
    <w:rsid w:val="009C3141"/>
    <w:rsid w:val="009C3597"/>
    <w:rsid w:val="009C3BA7"/>
    <w:rsid w:val="009C4489"/>
    <w:rsid w:val="009C4516"/>
    <w:rsid w:val="009C4D07"/>
    <w:rsid w:val="009C4E77"/>
    <w:rsid w:val="009C5586"/>
    <w:rsid w:val="009C5AF7"/>
    <w:rsid w:val="009C5BAA"/>
    <w:rsid w:val="009C790E"/>
    <w:rsid w:val="009C7D96"/>
    <w:rsid w:val="009D1022"/>
    <w:rsid w:val="009D146F"/>
    <w:rsid w:val="009D15BE"/>
    <w:rsid w:val="009D1A97"/>
    <w:rsid w:val="009D1DFB"/>
    <w:rsid w:val="009D2F5C"/>
    <w:rsid w:val="009D320F"/>
    <w:rsid w:val="009D3833"/>
    <w:rsid w:val="009D5336"/>
    <w:rsid w:val="009D5BB3"/>
    <w:rsid w:val="009D619E"/>
    <w:rsid w:val="009D7FD1"/>
    <w:rsid w:val="009E027F"/>
    <w:rsid w:val="009E0539"/>
    <w:rsid w:val="009E0D2B"/>
    <w:rsid w:val="009E1480"/>
    <w:rsid w:val="009E1CDD"/>
    <w:rsid w:val="009E2175"/>
    <w:rsid w:val="009E4972"/>
    <w:rsid w:val="009E55A2"/>
    <w:rsid w:val="009E685F"/>
    <w:rsid w:val="009E6AA5"/>
    <w:rsid w:val="009E70EC"/>
    <w:rsid w:val="009E78ED"/>
    <w:rsid w:val="009F1C15"/>
    <w:rsid w:val="009F27CE"/>
    <w:rsid w:val="009F2DE0"/>
    <w:rsid w:val="009F3498"/>
    <w:rsid w:val="009F48DC"/>
    <w:rsid w:val="009F5401"/>
    <w:rsid w:val="009F550B"/>
    <w:rsid w:val="009F5825"/>
    <w:rsid w:val="009F5956"/>
    <w:rsid w:val="009F5EC0"/>
    <w:rsid w:val="009F62E3"/>
    <w:rsid w:val="009F6ADC"/>
    <w:rsid w:val="009F6ED3"/>
    <w:rsid w:val="009F6F43"/>
    <w:rsid w:val="009F73E3"/>
    <w:rsid w:val="009F7825"/>
    <w:rsid w:val="009F7C95"/>
    <w:rsid w:val="00A002D2"/>
    <w:rsid w:val="00A0059B"/>
    <w:rsid w:val="00A00AD0"/>
    <w:rsid w:val="00A012B8"/>
    <w:rsid w:val="00A0138A"/>
    <w:rsid w:val="00A0182A"/>
    <w:rsid w:val="00A01CEA"/>
    <w:rsid w:val="00A01DCD"/>
    <w:rsid w:val="00A01F50"/>
    <w:rsid w:val="00A02ED2"/>
    <w:rsid w:val="00A0325D"/>
    <w:rsid w:val="00A03E9F"/>
    <w:rsid w:val="00A041DB"/>
    <w:rsid w:val="00A045AF"/>
    <w:rsid w:val="00A0461F"/>
    <w:rsid w:val="00A048B3"/>
    <w:rsid w:val="00A049F6"/>
    <w:rsid w:val="00A04A6D"/>
    <w:rsid w:val="00A04B81"/>
    <w:rsid w:val="00A05260"/>
    <w:rsid w:val="00A05A54"/>
    <w:rsid w:val="00A05E4F"/>
    <w:rsid w:val="00A06811"/>
    <w:rsid w:val="00A06ADA"/>
    <w:rsid w:val="00A06CA8"/>
    <w:rsid w:val="00A06F93"/>
    <w:rsid w:val="00A100E7"/>
    <w:rsid w:val="00A10D2D"/>
    <w:rsid w:val="00A10D9B"/>
    <w:rsid w:val="00A1183D"/>
    <w:rsid w:val="00A11BED"/>
    <w:rsid w:val="00A11DA7"/>
    <w:rsid w:val="00A121C6"/>
    <w:rsid w:val="00A13DD4"/>
    <w:rsid w:val="00A140C5"/>
    <w:rsid w:val="00A140E2"/>
    <w:rsid w:val="00A14118"/>
    <w:rsid w:val="00A14D7B"/>
    <w:rsid w:val="00A15C7E"/>
    <w:rsid w:val="00A16C2D"/>
    <w:rsid w:val="00A17535"/>
    <w:rsid w:val="00A17550"/>
    <w:rsid w:val="00A17D42"/>
    <w:rsid w:val="00A20483"/>
    <w:rsid w:val="00A2159B"/>
    <w:rsid w:val="00A21B4F"/>
    <w:rsid w:val="00A23A1B"/>
    <w:rsid w:val="00A23F25"/>
    <w:rsid w:val="00A243DA"/>
    <w:rsid w:val="00A24625"/>
    <w:rsid w:val="00A24E1A"/>
    <w:rsid w:val="00A259BB"/>
    <w:rsid w:val="00A25AC5"/>
    <w:rsid w:val="00A25D62"/>
    <w:rsid w:val="00A2602B"/>
    <w:rsid w:val="00A2634C"/>
    <w:rsid w:val="00A26B43"/>
    <w:rsid w:val="00A310FB"/>
    <w:rsid w:val="00A31383"/>
    <w:rsid w:val="00A3166C"/>
    <w:rsid w:val="00A316AB"/>
    <w:rsid w:val="00A31BD7"/>
    <w:rsid w:val="00A32A1D"/>
    <w:rsid w:val="00A32E92"/>
    <w:rsid w:val="00A351C4"/>
    <w:rsid w:val="00A35722"/>
    <w:rsid w:val="00A35ADC"/>
    <w:rsid w:val="00A35FD5"/>
    <w:rsid w:val="00A36614"/>
    <w:rsid w:val="00A36932"/>
    <w:rsid w:val="00A36D88"/>
    <w:rsid w:val="00A4018F"/>
    <w:rsid w:val="00A406B8"/>
    <w:rsid w:val="00A40918"/>
    <w:rsid w:val="00A40E36"/>
    <w:rsid w:val="00A413B9"/>
    <w:rsid w:val="00A42231"/>
    <w:rsid w:val="00A424B4"/>
    <w:rsid w:val="00A42E47"/>
    <w:rsid w:val="00A43577"/>
    <w:rsid w:val="00A44066"/>
    <w:rsid w:val="00A444F9"/>
    <w:rsid w:val="00A455FC"/>
    <w:rsid w:val="00A456CA"/>
    <w:rsid w:val="00A46148"/>
    <w:rsid w:val="00A4615B"/>
    <w:rsid w:val="00A4699B"/>
    <w:rsid w:val="00A50C71"/>
    <w:rsid w:val="00A50D2F"/>
    <w:rsid w:val="00A5144A"/>
    <w:rsid w:val="00A52F75"/>
    <w:rsid w:val="00A53336"/>
    <w:rsid w:val="00A53602"/>
    <w:rsid w:val="00A53784"/>
    <w:rsid w:val="00A567BD"/>
    <w:rsid w:val="00A568A2"/>
    <w:rsid w:val="00A56CDA"/>
    <w:rsid w:val="00A612F8"/>
    <w:rsid w:val="00A6152F"/>
    <w:rsid w:val="00A62284"/>
    <w:rsid w:val="00A622CB"/>
    <w:rsid w:val="00A6334A"/>
    <w:rsid w:val="00A635C1"/>
    <w:rsid w:val="00A63875"/>
    <w:rsid w:val="00A63BC8"/>
    <w:rsid w:val="00A641F4"/>
    <w:rsid w:val="00A64D47"/>
    <w:rsid w:val="00A64F8C"/>
    <w:rsid w:val="00A651B3"/>
    <w:rsid w:val="00A667F7"/>
    <w:rsid w:val="00A66FF8"/>
    <w:rsid w:val="00A70DB6"/>
    <w:rsid w:val="00A7160D"/>
    <w:rsid w:val="00A7246E"/>
    <w:rsid w:val="00A73818"/>
    <w:rsid w:val="00A73B53"/>
    <w:rsid w:val="00A74D95"/>
    <w:rsid w:val="00A752FA"/>
    <w:rsid w:val="00A757FD"/>
    <w:rsid w:val="00A7741A"/>
    <w:rsid w:val="00A8007E"/>
    <w:rsid w:val="00A81363"/>
    <w:rsid w:val="00A837D1"/>
    <w:rsid w:val="00A83BFB"/>
    <w:rsid w:val="00A840C9"/>
    <w:rsid w:val="00A84336"/>
    <w:rsid w:val="00A850BB"/>
    <w:rsid w:val="00A86EEE"/>
    <w:rsid w:val="00A87006"/>
    <w:rsid w:val="00A87562"/>
    <w:rsid w:val="00A90ECF"/>
    <w:rsid w:val="00A914C2"/>
    <w:rsid w:val="00A9224A"/>
    <w:rsid w:val="00A93767"/>
    <w:rsid w:val="00A94CA3"/>
    <w:rsid w:val="00A94EF5"/>
    <w:rsid w:val="00A953EA"/>
    <w:rsid w:val="00A962F1"/>
    <w:rsid w:val="00A96545"/>
    <w:rsid w:val="00A9680E"/>
    <w:rsid w:val="00A96DAA"/>
    <w:rsid w:val="00A97466"/>
    <w:rsid w:val="00AA1013"/>
    <w:rsid w:val="00AA1F9A"/>
    <w:rsid w:val="00AA21B7"/>
    <w:rsid w:val="00AA2766"/>
    <w:rsid w:val="00AA289D"/>
    <w:rsid w:val="00AA2B96"/>
    <w:rsid w:val="00AA2E70"/>
    <w:rsid w:val="00AA3102"/>
    <w:rsid w:val="00AA394B"/>
    <w:rsid w:val="00AA3C33"/>
    <w:rsid w:val="00AA417C"/>
    <w:rsid w:val="00AA4470"/>
    <w:rsid w:val="00AA4652"/>
    <w:rsid w:val="00AA5488"/>
    <w:rsid w:val="00AA64C5"/>
    <w:rsid w:val="00AA6A27"/>
    <w:rsid w:val="00AA6D03"/>
    <w:rsid w:val="00AA7BC4"/>
    <w:rsid w:val="00AB04D0"/>
    <w:rsid w:val="00AB08F6"/>
    <w:rsid w:val="00AB0AC4"/>
    <w:rsid w:val="00AB0DBB"/>
    <w:rsid w:val="00AB1B84"/>
    <w:rsid w:val="00AB2AE7"/>
    <w:rsid w:val="00AB2B8A"/>
    <w:rsid w:val="00AB302A"/>
    <w:rsid w:val="00AB40AF"/>
    <w:rsid w:val="00AB4890"/>
    <w:rsid w:val="00AB560B"/>
    <w:rsid w:val="00AB5781"/>
    <w:rsid w:val="00AB5A6E"/>
    <w:rsid w:val="00AB5D19"/>
    <w:rsid w:val="00AB6282"/>
    <w:rsid w:val="00AB6916"/>
    <w:rsid w:val="00AB70D7"/>
    <w:rsid w:val="00AC04F6"/>
    <w:rsid w:val="00AC0DCD"/>
    <w:rsid w:val="00AC1B39"/>
    <w:rsid w:val="00AC2398"/>
    <w:rsid w:val="00AC3EA3"/>
    <w:rsid w:val="00AC3F07"/>
    <w:rsid w:val="00AC3F3A"/>
    <w:rsid w:val="00AC4B61"/>
    <w:rsid w:val="00AC68C6"/>
    <w:rsid w:val="00AC7455"/>
    <w:rsid w:val="00AC7ACD"/>
    <w:rsid w:val="00AC7C14"/>
    <w:rsid w:val="00AD0348"/>
    <w:rsid w:val="00AD06E2"/>
    <w:rsid w:val="00AD155E"/>
    <w:rsid w:val="00AD1D01"/>
    <w:rsid w:val="00AD24D6"/>
    <w:rsid w:val="00AD2633"/>
    <w:rsid w:val="00AD3725"/>
    <w:rsid w:val="00AD3787"/>
    <w:rsid w:val="00AD37CA"/>
    <w:rsid w:val="00AD3FC9"/>
    <w:rsid w:val="00AD49F3"/>
    <w:rsid w:val="00AD52ED"/>
    <w:rsid w:val="00AD53FF"/>
    <w:rsid w:val="00AD5CB5"/>
    <w:rsid w:val="00AD76C1"/>
    <w:rsid w:val="00AE05D8"/>
    <w:rsid w:val="00AE1C77"/>
    <w:rsid w:val="00AE2072"/>
    <w:rsid w:val="00AE230F"/>
    <w:rsid w:val="00AE2B2F"/>
    <w:rsid w:val="00AE2E22"/>
    <w:rsid w:val="00AE30FA"/>
    <w:rsid w:val="00AE3AC9"/>
    <w:rsid w:val="00AE3B6D"/>
    <w:rsid w:val="00AE43E8"/>
    <w:rsid w:val="00AE48E1"/>
    <w:rsid w:val="00AE4CC3"/>
    <w:rsid w:val="00AE4DFE"/>
    <w:rsid w:val="00AE5C50"/>
    <w:rsid w:val="00AE5DF1"/>
    <w:rsid w:val="00AF03C9"/>
    <w:rsid w:val="00AF07AA"/>
    <w:rsid w:val="00AF0F5C"/>
    <w:rsid w:val="00AF173A"/>
    <w:rsid w:val="00AF18C5"/>
    <w:rsid w:val="00AF18FF"/>
    <w:rsid w:val="00AF1A1D"/>
    <w:rsid w:val="00AF33E7"/>
    <w:rsid w:val="00AF3C79"/>
    <w:rsid w:val="00AF4017"/>
    <w:rsid w:val="00AF427E"/>
    <w:rsid w:val="00AF5675"/>
    <w:rsid w:val="00AF6835"/>
    <w:rsid w:val="00AF72C3"/>
    <w:rsid w:val="00AF78E3"/>
    <w:rsid w:val="00AF7C80"/>
    <w:rsid w:val="00B00920"/>
    <w:rsid w:val="00B020EC"/>
    <w:rsid w:val="00B0291D"/>
    <w:rsid w:val="00B034FC"/>
    <w:rsid w:val="00B05507"/>
    <w:rsid w:val="00B05A90"/>
    <w:rsid w:val="00B066FF"/>
    <w:rsid w:val="00B06A5E"/>
    <w:rsid w:val="00B07AD7"/>
    <w:rsid w:val="00B07B36"/>
    <w:rsid w:val="00B10334"/>
    <w:rsid w:val="00B1034D"/>
    <w:rsid w:val="00B1039D"/>
    <w:rsid w:val="00B10AA4"/>
    <w:rsid w:val="00B10B42"/>
    <w:rsid w:val="00B10E83"/>
    <w:rsid w:val="00B1193A"/>
    <w:rsid w:val="00B12B2F"/>
    <w:rsid w:val="00B13584"/>
    <w:rsid w:val="00B13F5A"/>
    <w:rsid w:val="00B142B9"/>
    <w:rsid w:val="00B14357"/>
    <w:rsid w:val="00B15BF7"/>
    <w:rsid w:val="00B165F8"/>
    <w:rsid w:val="00B17756"/>
    <w:rsid w:val="00B17D42"/>
    <w:rsid w:val="00B20C2C"/>
    <w:rsid w:val="00B20C55"/>
    <w:rsid w:val="00B216FB"/>
    <w:rsid w:val="00B21CBC"/>
    <w:rsid w:val="00B21D04"/>
    <w:rsid w:val="00B2205B"/>
    <w:rsid w:val="00B220F8"/>
    <w:rsid w:val="00B245A5"/>
    <w:rsid w:val="00B25498"/>
    <w:rsid w:val="00B25906"/>
    <w:rsid w:val="00B25F52"/>
    <w:rsid w:val="00B26979"/>
    <w:rsid w:val="00B2792D"/>
    <w:rsid w:val="00B31B76"/>
    <w:rsid w:val="00B32149"/>
    <w:rsid w:val="00B330A7"/>
    <w:rsid w:val="00B33A54"/>
    <w:rsid w:val="00B33B53"/>
    <w:rsid w:val="00B34A24"/>
    <w:rsid w:val="00B34E74"/>
    <w:rsid w:val="00B34F63"/>
    <w:rsid w:val="00B35F14"/>
    <w:rsid w:val="00B3642A"/>
    <w:rsid w:val="00B364FD"/>
    <w:rsid w:val="00B36DD1"/>
    <w:rsid w:val="00B40385"/>
    <w:rsid w:val="00B404A7"/>
    <w:rsid w:val="00B40900"/>
    <w:rsid w:val="00B4097C"/>
    <w:rsid w:val="00B4165B"/>
    <w:rsid w:val="00B41FCF"/>
    <w:rsid w:val="00B42507"/>
    <w:rsid w:val="00B42F11"/>
    <w:rsid w:val="00B4339F"/>
    <w:rsid w:val="00B43918"/>
    <w:rsid w:val="00B4433E"/>
    <w:rsid w:val="00B44FD7"/>
    <w:rsid w:val="00B457D8"/>
    <w:rsid w:val="00B47550"/>
    <w:rsid w:val="00B476D7"/>
    <w:rsid w:val="00B477C3"/>
    <w:rsid w:val="00B50808"/>
    <w:rsid w:val="00B51213"/>
    <w:rsid w:val="00B51FEC"/>
    <w:rsid w:val="00B5335B"/>
    <w:rsid w:val="00B53842"/>
    <w:rsid w:val="00B54CC8"/>
    <w:rsid w:val="00B552A1"/>
    <w:rsid w:val="00B56830"/>
    <w:rsid w:val="00B5723D"/>
    <w:rsid w:val="00B574BC"/>
    <w:rsid w:val="00B60332"/>
    <w:rsid w:val="00B61B88"/>
    <w:rsid w:val="00B62175"/>
    <w:rsid w:val="00B62768"/>
    <w:rsid w:val="00B62C34"/>
    <w:rsid w:val="00B634FD"/>
    <w:rsid w:val="00B63833"/>
    <w:rsid w:val="00B643E3"/>
    <w:rsid w:val="00B6457C"/>
    <w:rsid w:val="00B6481F"/>
    <w:rsid w:val="00B64ECC"/>
    <w:rsid w:val="00B6512F"/>
    <w:rsid w:val="00B653E7"/>
    <w:rsid w:val="00B653FC"/>
    <w:rsid w:val="00B66FE1"/>
    <w:rsid w:val="00B709C9"/>
    <w:rsid w:val="00B70AB9"/>
    <w:rsid w:val="00B70F6F"/>
    <w:rsid w:val="00B71012"/>
    <w:rsid w:val="00B71BAA"/>
    <w:rsid w:val="00B71BE5"/>
    <w:rsid w:val="00B72B5A"/>
    <w:rsid w:val="00B72E94"/>
    <w:rsid w:val="00B73529"/>
    <w:rsid w:val="00B73863"/>
    <w:rsid w:val="00B74910"/>
    <w:rsid w:val="00B74EFB"/>
    <w:rsid w:val="00B755E5"/>
    <w:rsid w:val="00B766B3"/>
    <w:rsid w:val="00B768DB"/>
    <w:rsid w:val="00B76C77"/>
    <w:rsid w:val="00B77552"/>
    <w:rsid w:val="00B77F2F"/>
    <w:rsid w:val="00B800EA"/>
    <w:rsid w:val="00B80396"/>
    <w:rsid w:val="00B83A6E"/>
    <w:rsid w:val="00B847ED"/>
    <w:rsid w:val="00B84C58"/>
    <w:rsid w:val="00B85F2B"/>
    <w:rsid w:val="00B860D7"/>
    <w:rsid w:val="00B87115"/>
    <w:rsid w:val="00B87621"/>
    <w:rsid w:val="00B87C54"/>
    <w:rsid w:val="00B87F5C"/>
    <w:rsid w:val="00B9056A"/>
    <w:rsid w:val="00B9087C"/>
    <w:rsid w:val="00B90B9F"/>
    <w:rsid w:val="00B911E2"/>
    <w:rsid w:val="00B91CF0"/>
    <w:rsid w:val="00B924CE"/>
    <w:rsid w:val="00B92EF1"/>
    <w:rsid w:val="00B93310"/>
    <w:rsid w:val="00B93380"/>
    <w:rsid w:val="00B93579"/>
    <w:rsid w:val="00B94660"/>
    <w:rsid w:val="00B9472F"/>
    <w:rsid w:val="00B94BDC"/>
    <w:rsid w:val="00B94C8E"/>
    <w:rsid w:val="00B94CFC"/>
    <w:rsid w:val="00B953B2"/>
    <w:rsid w:val="00B95904"/>
    <w:rsid w:val="00B95AA1"/>
    <w:rsid w:val="00B9642B"/>
    <w:rsid w:val="00B969D5"/>
    <w:rsid w:val="00B974BD"/>
    <w:rsid w:val="00BA0290"/>
    <w:rsid w:val="00BA0D6B"/>
    <w:rsid w:val="00BA2159"/>
    <w:rsid w:val="00BA2A2C"/>
    <w:rsid w:val="00BA3263"/>
    <w:rsid w:val="00BA5526"/>
    <w:rsid w:val="00BA6151"/>
    <w:rsid w:val="00BA6751"/>
    <w:rsid w:val="00BA75AC"/>
    <w:rsid w:val="00BA7624"/>
    <w:rsid w:val="00BA78F8"/>
    <w:rsid w:val="00BA7E82"/>
    <w:rsid w:val="00BB03A1"/>
    <w:rsid w:val="00BB0C07"/>
    <w:rsid w:val="00BB16BA"/>
    <w:rsid w:val="00BB1C2C"/>
    <w:rsid w:val="00BB20CD"/>
    <w:rsid w:val="00BB27EF"/>
    <w:rsid w:val="00BB3054"/>
    <w:rsid w:val="00BB319E"/>
    <w:rsid w:val="00BB3841"/>
    <w:rsid w:val="00BB679E"/>
    <w:rsid w:val="00BB6AE9"/>
    <w:rsid w:val="00BB705A"/>
    <w:rsid w:val="00BB75BB"/>
    <w:rsid w:val="00BB7CF0"/>
    <w:rsid w:val="00BB7E81"/>
    <w:rsid w:val="00BC00A4"/>
    <w:rsid w:val="00BC12CD"/>
    <w:rsid w:val="00BC1595"/>
    <w:rsid w:val="00BC1A72"/>
    <w:rsid w:val="00BC30D7"/>
    <w:rsid w:val="00BC3360"/>
    <w:rsid w:val="00BC3B58"/>
    <w:rsid w:val="00BC3ED8"/>
    <w:rsid w:val="00BC4633"/>
    <w:rsid w:val="00BC4F7E"/>
    <w:rsid w:val="00BC5D61"/>
    <w:rsid w:val="00BC67FB"/>
    <w:rsid w:val="00BC6D84"/>
    <w:rsid w:val="00BC6ED3"/>
    <w:rsid w:val="00BD1DE3"/>
    <w:rsid w:val="00BD207D"/>
    <w:rsid w:val="00BD2865"/>
    <w:rsid w:val="00BD3222"/>
    <w:rsid w:val="00BD37BA"/>
    <w:rsid w:val="00BD3D81"/>
    <w:rsid w:val="00BD3E42"/>
    <w:rsid w:val="00BD43DA"/>
    <w:rsid w:val="00BD571C"/>
    <w:rsid w:val="00BD5A86"/>
    <w:rsid w:val="00BD63A8"/>
    <w:rsid w:val="00BD6F08"/>
    <w:rsid w:val="00BD7144"/>
    <w:rsid w:val="00BD7517"/>
    <w:rsid w:val="00BD7AFB"/>
    <w:rsid w:val="00BD7E7D"/>
    <w:rsid w:val="00BE0172"/>
    <w:rsid w:val="00BE01AC"/>
    <w:rsid w:val="00BE030C"/>
    <w:rsid w:val="00BE07F7"/>
    <w:rsid w:val="00BE08C6"/>
    <w:rsid w:val="00BE1799"/>
    <w:rsid w:val="00BE1902"/>
    <w:rsid w:val="00BE248E"/>
    <w:rsid w:val="00BE2EEE"/>
    <w:rsid w:val="00BE3DE3"/>
    <w:rsid w:val="00BE462D"/>
    <w:rsid w:val="00BE4BD8"/>
    <w:rsid w:val="00BE52E4"/>
    <w:rsid w:val="00BE5427"/>
    <w:rsid w:val="00BE5F30"/>
    <w:rsid w:val="00BE74EA"/>
    <w:rsid w:val="00BF0189"/>
    <w:rsid w:val="00BF0B50"/>
    <w:rsid w:val="00BF11CA"/>
    <w:rsid w:val="00BF1D7B"/>
    <w:rsid w:val="00BF1DFC"/>
    <w:rsid w:val="00BF2260"/>
    <w:rsid w:val="00BF321F"/>
    <w:rsid w:val="00BF4D0B"/>
    <w:rsid w:val="00BF5DFE"/>
    <w:rsid w:val="00BF5E7D"/>
    <w:rsid w:val="00BF5EF5"/>
    <w:rsid w:val="00BF6449"/>
    <w:rsid w:val="00BF67CF"/>
    <w:rsid w:val="00BF7375"/>
    <w:rsid w:val="00BF73D9"/>
    <w:rsid w:val="00BF763A"/>
    <w:rsid w:val="00BF7906"/>
    <w:rsid w:val="00BF79E5"/>
    <w:rsid w:val="00C000B1"/>
    <w:rsid w:val="00C000DC"/>
    <w:rsid w:val="00C00E1F"/>
    <w:rsid w:val="00C01485"/>
    <w:rsid w:val="00C01AB2"/>
    <w:rsid w:val="00C01FA3"/>
    <w:rsid w:val="00C03E69"/>
    <w:rsid w:val="00C04607"/>
    <w:rsid w:val="00C04754"/>
    <w:rsid w:val="00C05036"/>
    <w:rsid w:val="00C0573E"/>
    <w:rsid w:val="00C1065F"/>
    <w:rsid w:val="00C10EB3"/>
    <w:rsid w:val="00C122CE"/>
    <w:rsid w:val="00C12E54"/>
    <w:rsid w:val="00C13186"/>
    <w:rsid w:val="00C13A72"/>
    <w:rsid w:val="00C13CE0"/>
    <w:rsid w:val="00C13DC0"/>
    <w:rsid w:val="00C149F6"/>
    <w:rsid w:val="00C14CDF"/>
    <w:rsid w:val="00C14E9A"/>
    <w:rsid w:val="00C14EFB"/>
    <w:rsid w:val="00C15237"/>
    <w:rsid w:val="00C15A12"/>
    <w:rsid w:val="00C16392"/>
    <w:rsid w:val="00C173C3"/>
    <w:rsid w:val="00C17B99"/>
    <w:rsid w:val="00C17D41"/>
    <w:rsid w:val="00C17F6C"/>
    <w:rsid w:val="00C20104"/>
    <w:rsid w:val="00C2013E"/>
    <w:rsid w:val="00C202B2"/>
    <w:rsid w:val="00C20A0A"/>
    <w:rsid w:val="00C20BBD"/>
    <w:rsid w:val="00C20EE0"/>
    <w:rsid w:val="00C21E9F"/>
    <w:rsid w:val="00C22771"/>
    <w:rsid w:val="00C22B3B"/>
    <w:rsid w:val="00C22BA3"/>
    <w:rsid w:val="00C2301B"/>
    <w:rsid w:val="00C2417C"/>
    <w:rsid w:val="00C24AAC"/>
    <w:rsid w:val="00C24B2D"/>
    <w:rsid w:val="00C256E4"/>
    <w:rsid w:val="00C27438"/>
    <w:rsid w:val="00C27C8F"/>
    <w:rsid w:val="00C27D29"/>
    <w:rsid w:val="00C27FA6"/>
    <w:rsid w:val="00C3033B"/>
    <w:rsid w:val="00C3090B"/>
    <w:rsid w:val="00C30AF6"/>
    <w:rsid w:val="00C30B53"/>
    <w:rsid w:val="00C31937"/>
    <w:rsid w:val="00C32F30"/>
    <w:rsid w:val="00C34898"/>
    <w:rsid w:val="00C35923"/>
    <w:rsid w:val="00C400FC"/>
    <w:rsid w:val="00C4112C"/>
    <w:rsid w:val="00C416E2"/>
    <w:rsid w:val="00C41C72"/>
    <w:rsid w:val="00C42FBE"/>
    <w:rsid w:val="00C42FE0"/>
    <w:rsid w:val="00C433D6"/>
    <w:rsid w:val="00C435F3"/>
    <w:rsid w:val="00C43724"/>
    <w:rsid w:val="00C44420"/>
    <w:rsid w:val="00C452E5"/>
    <w:rsid w:val="00C45E2A"/>
    <w:rsid w:val="00C45E4D"/>
    <w:rsid w:val="00C461CC"/>
    <w:rsid w:val="00C46352"/>
    <w:rsid w:val="00C47012"/>
    <w:rsid w:val="00C47CB6"/>
    <w:rsid w:val="00C47E4D"/>
    <w:rsid w:val="00C50015"/>
    <w:rsid w:val="00C51D62"/>
    <w:rsid w:val="00C52CCA"/>
    <w:rsid w:val="00C52D1A"/>
    <w:rsid w:val="00C540C6"/>
    <w:rsid w:val="00C5435D"/>
    <w:rsid w:val="00C54776"/>
    <w:rsid w:val="00C548E7"/>
    <w:rsid w:val="00C54BFA"/>
    <w:rsid w:val="00C555EA"/>
    <w:rsid w:val="00C5568C"/>
    <w:rsid w:val="00C55953"/>
    <w:rsid w:val="00C56727"/>
    <w:rsid w:val="00C56DE9"/>
    <w:rsid w:val="00C5707D"/>
    <w:rsid w:val="00C57123"/>
    <w:rsid w:val="00C57162"/>
    <w:rsid w:val="00C57BC5"/>
    <w:rsid w:val="00C57D44"/>
    <w:rsid w:val="00C61CE6"/>
    <w:rsid w:val="00C61EBD"/>
    <w:rsid w:val="00C624B5"/>
    <w:rsid w:val="00C62521"/>
    <w:rsid w:val="00C62A7E"/>
    <w:rsid w:val="00C62D6C"/>
    <w:rsid w:val="00C63241"/>
    <w:rsid w:val="00C647E3"/>
    <w:rsid w:val="00C64D25"/>
    <w:rsid w:val="00C650B0"/>
    <w:rsid w:val="00C653D9"/>
    <w:rsid w:val="00C65C9C"/>
    <w:rsid w:val="00C668DE"/>
    <w:rsid w:val="00C6725C"/>
    <w:rsid w:val="00C676B3"/>
    <w:rsid w:val="00C706EC"/>
    <w:rsid w:val="00C712C7"/>
    <w:rsid w:val="00C715AA"/>
    <w:rsid w:val="00C72C42"/>
    <w:rsid w:val="00C73928"/>
    <w:rsid w:val="00C74269"/>
    <w:rsid w:val="00C74914"/>
    <w:rsid w:val="00C7725F"/>
    <w:rsid w:val="00C774C6"/>
    <w:rsid w:val="00C7761D"/>
    <w:rsid w:val="00C800C7"/>
    <w:rsid w:val="00C80CEF"/>
    <w:rsid w:val="00C80E16"/>
    <w:rsid w:val="00C81214"/>
    <w:rsid w:val="00C814DA"/>
    <w:rsid w:val="00C82330"/>
    <w:rsid w:val="00C82DD7"/>
    <w:rsid w:val="00C831C6"/>
    <w:rsid w:val="00C851DE"/>
    <w:rsid w:val="00C85B21"/>
    <w:rsid w:val="00C86CA1"/>
    <w:rsid w:val="00C909A9"/>
    <w:rsid w:val="00C90D25"/>
    <w:rsid w:val="00C9109C"/>
    <w:rsid w:val="00C91449"/>
    <w:rsid w:val="00C9150E"/>
    <w:rsid w:val="00C93769"/>
    <w:rsid w:val="00C94CE8"/>
    <w:rsid w:val="00C959C5"/>
    <w:rsid w:val="00C97024"/>
    <w:rsid w:val="00C971D3"/>
    <w:rsid w:val="00C97D8C"/>
    <w:rsid w:val="00CA031A"/>
    <w:rsid w:val="00CA0FD9"/>
    <w:rsid w:val="00CA1375"/>
    <w:rsid w:val="00CA1D5D"/>
    <w:rsid w:val="00CA235B"/>
    <w:rsid w:val="00CA396F"/>
    <w:rsid w:val="00CA4BFE"/>
    <w:rsid w:val="00CA55C8"/>
    <w:rsid w:val="00CA58EB"/>
    <w:rsid w:val="00CA5E71"/>
    <w:rsid w:val="00CA7D0E"/>
    <w:rsid w:val="00CB0038"/>
    <w:rsid w:val="00CB0A5F"/>
    <w:rsid w:val="00CB21A0"/>
    <w:rsid w:val="00CB25A8"/>
    <w:rsid w:val="00CB464E"/>
    <w:rsid w:val="00CB491D"/>
    <w:rsid w:val="00CB513E"/>
    <w:rsid w:val="00CB51A9"/>
    <w:rsid w:val="00CB5EA0"/>
    <w:rsid w:val="00CB66CE"/>
    <w:rsid w:val="00CB6B8E"/>
    <w:rsid w:val="00CB76B4"/>
    <w:rsid w:val="00CB79BF"/>
    <w:rsid w:val="00CB7BA0"/>
    <w:rsid w:val="00CC0238"/>
    <w:rsid w:val="00CC09B3"/>
    <w:rsid w:val="00CC0DB5"/>
    <w:rsid w:val="00CC1588"/>
    <w:rsid w:val="00CC1A0F"/>
    <w:rsid w:val="00CC1FC6"/>
    <w:rsid w:val="00CC30D7"/>
    <w:rsid w:val="00CC4005"/>
    <w:rsid w:val="00CC40D6"/>
    <w:rsid w:val="00CC4445"/>
    <w:rsid w:val="00CC51FE"/>
    <w:rsid w:val="00CC5210"/>
    <w:rsid w:val="00CC5450"/>
    <w:rsid w:val="00CC5CEE"/>
    <w:rsid w:val="00CC5F7F"/>
    <w:rsid w:val="00CC61B6"/>
    <w:rsid w:val="00CC6769"/>
    <w:rsid w:val="00CC72C3"/>
    <w:rsid w:val="00CC76B1"/>
    <w:rsid w:val="00CD0230"/>
    <w:rsid w:val="00CD0601"/>
    <w:rsid w:val="00CD0E01"/>
    <w:rsid w:val="00CD235F"/>
    <w:rsid w:val="00CD2AB3"/>
    <w:rsid w:val="00CD2BB1"/>
    <w:rsid w:val="00CD2BE0"/>
    <w:rsid w:val="00CD3AFF"/>
    <w:rsid w:val="00CD4E21"/>
    <w:rsid w:val="00CD50C3"/>
    <w:rsid w:val="00CD5F5D"/>
    <w:rsid w:val="00CD67F0"/>
    <w:rsid w:val="00CD710E"/>
    <w:rsid w:val="00CD76BA"/>
    <w:rsid w:val="00CD7A63"/>
    <w:rsid w:val="00CE0B91"/>
    <w:rsid w:val="00CE119F"/>
    <w:rsid w:val="00CE1701"/>
    <w:rsid w:val="00CE2A32"/>
    <w:rsid w:val="00CE39F5"/>
    <w:rsid w:val="00CE63A0"/>
    <w:rsid w:val="00CE63DC"/>
    <w:rsid w:val="00CE642C"/>
    <w:rsid w:val="00CE715D"/>
    <w:rsid w:val="00CF01BD"/>
    <w:rsid w:val="00CF070A"/>
    <w:rsid w:val="00CF0AB9"/>
    <w:rsid w:val="00CF110D"/>
    <w:rsid w:val="00CF1161"/>
    <w:rsid w:val="00CF3980"/>
    <w:rsid w:val="00CF3B37"/>
    <w:rsid w:val="00CF3E27"/>
    <w:rsid w:val="00CF4131"/>
    <w:rsid w:val="00CF44D7"/>
    <w:rsid w:val="00CF4DC3"/>
    <w:rsid w:val="00CF4F06"/>
    <w:rsid w:val="00CF59BF"/>
    <w:rsid w:val="00CF658A"/>
    <w:rsid w:val="00CF7ACB"/>
    <w:rsid w:val="00D01BCC"/>
    <w:rsid w:val="00D01C77"/>
    <w:rsid w:val="00D01CCC"/>
    <w:rsid w:val="00D022E4"/>
    <w:rsid w:val="00D04CE9"/>
    <w:rsid w:val="00D0563D"/>
    <w:rsid w:val="00D05844"/>
    <w:rsid w:val="00D0637F"/>
    <w:rsid w:val="00D068A3"/>
    <w:rsid w:val="00D06A53"/>
    <w:rsid w:val="00D06B76"/>
    <w:rsid w:val="00D06D4E"/>
    <w:rsid w:val="00D07DDF"/>
    <w:rsid w:val="00D10D5C"/>
    <w:rsid w:val="00D11230"/>
    <w:rsid w:val="00D118BE"/>
    <w:rsid w:val="00D12044"/>
    <w:rsid w:val="00D12DDE"/>
    <w:rsid w:val="00D149BE"/>
    <w:rsid w:val="00D153A1"/>
    <w:rsid w:val="00D15E42"/>
    <w:rsid w:val="00D16A4D"/>
    <w:rsid w:val="00D17F7E"/>
    <w:rsid w:val="00D203D4"/>
    <w:rsid w:val="00D20567"/>
    <w:rsid w:val="00D207E5"/>
    <w:rsid w:val="00D20C10"/>
    <w:rsid w:val="00D20C9B"/>
    <w:rsid w:val="00D20EE0"/>
    <w:rsid w:val="00D21337"/>
    <w:rsid w:val="00D222FD"/>
    <w:rsid w:val="00D22F80"/>
    <w:rsid w:val="00D233E7"/>
    <w:rsid w:val="00D23A46"/>
    <w:rsid w:val="00D23D46"/>
    <w:rsid w:val="00D24243"/>
    <w:rsid w:val="00D24EF9"/>
    <w:rsid w:val="00D251E9"/>
    <w:rsid w:val="00D25D83"/>
    <w:rsid w:val="00D26A85"/>
    <w:rsid w:val="00D26D86"/>
    <w:rsid w:val="00D26F81"/>
    <w:rsid w:val="00D27129"/>
    <w:rsid w:val="00D27A8A"/>
    <w:rsid w:val="00D27CB0"/>
    <w:rsid w:val="00D30C2E"/>
    <w:rsid w:val="00D30E52"/>
    <w:rsid w:val="00D3128A"/>
    <w:rsid w:val="00D3137E"/>
    <w:rsid w:val="00D356D8"/>
    <w:rsid w:val="00D35F0B"/>
    <w:rsid w:val="00D3743F"/>
    <w:rsid w:val="00D37740"/>
    <w:rsid w:val="00D378C7"/>
    <w:rsid w:val="00D4059C"/>
    <w:rsid w:val="00D413AA"/>
    <w:rsid w:val="00D4247B"/>
    <w:rsid w:val="00D43062"/>
    <w:rsid w:val="00D43223"/>
    <w:rsid w:val="00D4331E"/>
    <w:rsid w:val="00D436CB"/>
    <w:rsid w:val="00D43AB4"/>
    <w:rsid w:val="00D440EB"/>
    <w:rsid w:val="00D443CD"/>
    <w:rsid w:val="00D44C24"/>
    <w:rsid w:val="00D450AA"/>
    <w:rsid w:val="00D455EB"/>
    <w:rsid w:val="00D45A41"/>
    <w:rsid w:val="00D45BA6"/>
    <w:rsid w:val="00D45C16"/>
    <w:rsid w:val="00D45C84"/>
    <w:rsid w:val="00D468F6"/>
    <w:rsid w:val="00D46F5C"/>
    <w:rsid w:val="00D4736C"/>
    <w:rsid w:val="00D50013"/>
    <w:rsid w:val="00D50181"/>
    <w:rsid w:val="00D5071A"/>
    <w:rsid w:val="00D5145D"/>
    <w:rsid w:val="00D51480"/>
    <w:rsid w:val="00D51980"/>
    <w:rsid w:val="00D51CF0"/>
    <w:rsid w:val="00D520BF"/>
    <w:rsid w:val="00D52AC5"/>
    <w:rsid w:val="00D5378D"/>
    <w:rsid w:val="00D53C7D"/>
    <w:rsid w:val="00D543B9"/>
    <w:rsid w:val="00D54B65"/>
    <w:rsid w:val="00D5543B"/>
    <w:rsid w:val="00D56997"/>
    <w:rsid w:val="00D56C40"/>
    <w:rsid w:val="00D60312"/>
    <w:rsid w:val="00D6057D"/>
    <w:rsid w:val="00D6061B"/>
    <w:rsid w:val="00D607C8"/>
    <w:rsid w:val="00D60A75"/>
    <w:rsid w:val="00D60E87"/>
    <w:rsid w:val="00D6159C"/>
    <w:rsid w:val="00D61BF8"/>
    <w:rsid w:val="00D623D2"/>
    <w:rsid w:val="00D625D6"/>
    <w:rsid w:val="00D63817"/>
    <w:rsid w:val="00D652D7"/>
    <w:rsid w:val="00D6614A"/>
    <w:rsid w:val="00D671F0"/>
    <w:rsid w:val="00D67FE6"/>
    <w:rsid w:val="00D70919"/>
    <w:rsid w:val="00D71B3B"/>
    <w:rsid w:val="00D73E19"/>
    <w:rsid w:val="00D7775E"/>
    <w:rsid w:val="00D77C2A"/>
    <w:rsid w:val="00D80563"/>
    <w:rsid w:val="00D80CF8"/>
    <w:rsid w:val="00D80EC1"/>
    <w:rsid w:val="00D81048"/>
    <w:rsid w:val="00D8115E"/>
    <w:rsid w:val="00D8175A"/>
    <w:rsid w:val="00D81C8D"/>
    <w:rsid w:val="00D823E7"/>
    <w:rsid w:val="00D82503"/>
    <w:rsid w:val="00D82CC1"/>
    <w:rsid w:val="00D830D4"/>
    <w:rsid w:val="00D868DA"/>
    <w:rsid w:val="00D87C20"/>
    <w:rsid w:val="00D90897"/>
    <w:rsid w:val="00D90A24"/>
    <w:rsid w:val="00D90FDE"/>
    <w:rsid w:val="00D920F0"/>
    <w:rsid w:val="00D92283"/>
    <w:rsid w:val="00D933A0"/>
    <w:rsid w:val="00D95477"/>
    <w:rsid w:val="00D95B26"/>
    <w:rsid w:val="00DA013C"/>
    <w:rsid w:val="00DA0E6A"/>
    <w:rsid w:val="00DA1256"/>
    <w:rsid w:val="00DA167E"/>
    <w:rsid w:val="00DA21DD"/>
    <w:rsid w:val="00DA22A8"/>
    <w:rsid w:val="00DA3232"/>
    <w:rsid w:val="00DA3787"/>
    <w:rsid w:val="00DA4391"/>
    <w:rsid w:val="00DA5181"/>
    <w:rsid w:val="00DA6AAC"/>
    <w:rsid w:val="00DA6F70"/>
    <w:rsid w:val="00DA73EB"/>
    <w:rsid w:val="00DB0AD1"/>
    <w:rsid w:val="00DB0C75"/>
    <w:rsid w:val="00DB1BE7"/>
    <w:rsid w:val="00DB256A"/>
    <w:rsid w:val="00DB358A"/>
    <w:rsid w:val="00DB384D"/>
    <w:rsid w:val="00DB3DFB"/>
    <w:rsid w:val="00DB42E1"/>
    <w:rsid w:val="00DB4765"/>
    <w:rsid w:val="00DB5994"/>
    <w:rsid w:val="00DB69B4"/>
    <w:rsid w:val="00DB6EA1"/>
    <w:rsid w:val="00DC08F8"/>
    <w:rsid w:val="00DC0924"/>
    <w:rsid w:val="00DC099E"/>
    <w:rsid w:val="00DC1C45"/>
    <w:rsid w:val="00DC2D7E"/>
    <w:rsid w:val="00DC57EC"/>
    <w:rsid w:val="00DC7127"/>
    <w:rsid w:val="00DD113E"/>
    <w:rsid w:val="00DD1682"/>
    <w:rsid w:val="00DD19C8"/>
    <w:rsid w:val="00DD2778"/>
    <w:rsid w:val="00DD2838"/>
    <w:rsid w:val="00DD2D73"/>
    <w:rsid w:val="00DD3222"/>
    <w:rsid w:val="00DD3B67"/>
    <w:rsid w:val="00DD40C1"/>
    <w:rsid w:val="00DD4170"/>
    <w:rsid w:val="00DD4737"/>
    <w:rsid w:val="00DD5412"/>
    <w:rsid w:val="00DD5FC6"/>
    <w:rsid w:val="00DD78CA"/>
    <w:rsid w:val="00DD7D39"/>
    <w:rsid w:val="00DD7E84"/>
    <w:rsid w:val="00DE032F"/>
    <w:rsid w:val="00DE04B3"/>
    <w:rsid w:val="00DE0C78"/>
    <w:rsid w:val="00DE156D"/>
    <w:rsid w:val="00DE1DBC"/>
    <w:rsid w:val="00DE21E5"/>
    <w:rsid w:val="00DE2903"/>
    <w:rsid w:val="00DE3F84"/>
    <w:rsid w:val="00DE3FDA"/>
    <w:rsid w:val="00DE41A9"/>
    <w:rsid w:val="00DE4C64"/>
    <w:rsid w:val="00DE5C7E"/>
    <w:rsid w:val="00DE7231"/>
    <w:rsid w:val="00DE7C84"/>
    <w:rsid w:val="00DF0CB6"/>
    <w:rsid w:val="00DF13F4"/>
    <w:rsid w:val="00DF13F6"/>
    <w:rsid w:val="00DF174D"/>
    <w:rsid w:val="00DF2C15"/>
    <w:rsid w:val="00DF2F54"/>
    <w:rsid w:val="00DF4EF0"/>
    <w:rsid w:val="00DF5C35"/>
    <w:rsid w:val="00DF6217"/>
    <w:rsid w:val="00DF796B"/>
    <w:rsid w:val="00DF7E6C"/>
    <w:rsid w:val="00E00639"/>
    <w:rsid w:val="00E008E2"/>
    <w:rsid w:val="00E01843"/>
    <w:rsid w:val="00E01962"/>
    <w:rsid w:val="00E019C8"/>
    <w:rsid w:val="00E01ECA"/>
    <w:rsid w:val="00E02042"/>
    <w:rsid w:val="00E02FCD"/>
    <w:rsid w:val="00E03B26"/>
    <w:rsid w:val="00E03BE1"/>
    <w:rsid w:val="00E0698C"/>
    <w:rsid w:val="00E06F6B"/>
    <w:rsid w:val="00E106E6"/>
    <w:rsid w:val="00E11FBF"/>
    <w:rsid w:val="00E121F6"/>
    <w:rsid w:val="00E128C5"/>
    <w:rsid w:val="00E12925"/>
    <w:rsid w:val="00E137EC"/>
    <w:rsid w:val="00E1382C"/>
    <w:rsid w:val="00E14B26"/>
    <w:rsid w:val="00E14F02"/>
    <w:rsid w:val="00E15D0F"/>
    <w:rsid w:val="00E15D7F"/>
    <w:rsid w:val="00E161F4"/>
    <w:rsid w:val="00E16A63"/>
    <w:rsid w:val="00E16DE9"/>
    <w:rsid w:val="00E174CF"/>
    <w:rsid w:val="00E17600"/>
    <w:rsid w:val="00E2011B"/>
    <w:rsid w:val="00E208FB"/>
    <w:rsid w:val="00E2117C"/>
    <w:rsid w:val="00E21603"/>
    <w:rsid w:val="00E2264B"/>
    <w:rsid w:val="00E22D3A"/>
    <w:rsid w:val="00E2309F"/>
    <w:rsid w:val="00E23729"/>
    <w:rsid w:val="00E23C37"/>
    <w:rsid w:val="00E23E8D"/>
    <w:rsid w:val="00E245B4"/>
    <w:rsid w:val="00E247C2"/>
    <w:rsid w:val="00E24834"/>
    <w:rsid w:val="00E25AE6"/>
    <w:rsid w:val="00E25F5A"/>
    <w:rsid w:val="00E271F9"/>
    <w:rsid w:val="00E2745F"/>
    <w:rsid w:val="00E3124A"/>
    <w:rsid w:val="00E314A4"/>
    <w:rsid w:val="00E3150A"/>
    <w:rsid w:val="00E3186A"/>
    <w:rsid w:val="00E31EE8"/>
    <w:rsid w:val="00E32223"/>
    <w:rsid w:val="00E3231A"/>
    <w:rsid w:val="00E32587"/>
    <w:rsid w:val="00E33374"/>
    <w:rsid w:val="00E3364D"/>
    <w:rsid w:val="00E33F37"/>
    <w:rsid w:val="00E34744"/>
    <w:rsid w:val="00E34785"/>
    <w:rsid w:val="00E35D56"/>
    <w:rsid w:val="00E360E8"/>
    <w:rsid w:val="00E36E82"/>
    <w:rsid w:val="00E37204"/>
    <w:rsid w:val="00E41834"/>
    <w:rsid w:val="00E419DF"/>
    <w:rsid w:val="00E41DD0"/>
    <w:rsid w:val="00E42F6A"/>
    <w:rsid w:val="00E4323E"/>
    <w:rsid w:val="00E43790"/>
    <w:rsid w:val="00E43A15"/>
    <w:rsid w:val="00E44246"/>
    <w:rsid w:val="00E44B22"/>
    <w:rsid w:val="00E44E56"/>
    <w:rsid w:val="00E45B2E"/>
    <w:rsid w:val="00E45F88"/>
    <w:rsid w:val="00E461FD"/>
    <w:rsid w:val="00E475C4"/>
    <w:rsid w:val="00E47AD0"/>
    <w:rsid w:val="00E52109"/>
    <w:rsid w:val="00E524A9"/>
    <w:rsid w:val="00E52C19"/>
    <w:rsid w:val="00E5337A"/>
    <w:rsid w:val="00E54532"/>
    <w:rsid w:val="00E54739"/>
    <w:rsid w:val="00E554B7"/>
    <w:rsid w:val="00E55CD2"/>
    <w:rsid w:val="00E564CD"/>
    <w:rsid w:val="00E56787"/>
    <w:rsid w:val="00E56D8F"/>
    <w:rsid w:val="00E62586"/>
    <w:rsid w:val="00E626CB"/>
    <w:rsid w:val="00E62FF6"/>
    <w:rsid w:val="00E63F25"/>
    <w:rsid w:val="00E63FB4"/>
    <w:rsid w:val="00E64695"/>
    <w:rsid w:val="00E656BF"/>
    <w:rsid w:val="00E6614B"/>
    <w:rsid w:val="00E664EA"/>
    <w:rsid w:val="00E66900"/>
    <w:rsid w:val="00E66D9B"/>
    <w:rsid w:val="00E66EF1"/>
    <w:rsid w:val="00E66FFF"/>
    <w:rsid w:val="00E67942"/>
    <w:rsid w:val="00E7011F"/>
    <w:rsid w:val="00E70579"/>
    <w:rsid w:val="00E707CB"/>
    <w:rsid w:val="00E71323"/>
    <w:rsid w:val="00E72588"/>
    <w:rsid w:val="00E73861"/>
    <w:rsid w:val="00E74738"/>
    <w:rsid w:val="00E74AA2"/>
    <w:rsid w:val="00E74F22"/>
    <w:rsid w:val="00E75B3F"/>
    <w:rsid w:val="00E75FFD"/>
    <w:rsid w:val="00E7606D"/>
    <w:rsid w:val="00E760E7"/>
    <w:rsid w:val="00E7634F"/>
    <w:rsid w:val="00E76569"/>
    <w:rsid w:val="00E7691C"/>
    <w:rsid w:val="00E773CF"/>
    <w:rsid w:val="00E777D2"/>
    <w:rsid w:val="00E80C92"/>
    <w:rsid w:val="00E81739"/>
    <w:rsid w:val="00E818A9"/>
    <w:rsid w:val="00E81981"/>
    <w:rsid w:val="00E81E65"/>
    <w:rsid w:val="00E8242B"/>
    <w:rsid w:val="00E829EC"/>
    <w:rsid w:val="00E82B55"/>
    <w:rsid w:val="00E82D90"/>
    <w:rsid w:val="00E82F61"/>
    <w:rsid w:val="00E837C3"/>
    <w:rsid w:val="00E83CED"/>
    <w:rsid w:val="00E84226"/>
    <w:rsid w:val="00E85766"/>
    <w:rsid w:val="00E858B2"/>
    <w:rsid w:val="00E85EC2"/>
    <w:rsid w:val="00E86457"/>
    <w:rsid w:val="00E8647D"/>
    <w:rsid w:val="00E86A90"/>
    <w:rsid w:val="00E86BCB"/>
    <w:rsid w:val="00E86E40"/>
    <w:rsid w:val="00E90935"/>
    <w:rsid w:val="00E90AF7"/>
    <w:rsid w:val="00E91724"/>
    <w:rsid w:val="00E91CB9"/>
    <w:rsid w:val="00E9271F"/>
    <w:rsid w:val="00E92B08"/>
    <w:rsid w:val="00E9311E"/>
    <w:rsid w:val="00E94540"/>
    <w:rsid w:val="00E94829"/>
    <w:rsid w:val="00E94CEC"/>
    <w:rsid w:val="00E951F7"/>
    <w:rsid w:val="00E95BFA"/>
    <w:rsid w:val="00E96F3A"/>
    <w:rsid w:val="00E97C05"/>
    <w:rsid w:val="00EA018D"/>
    <w:rsid w:val="00EA0574"/>
    <w:rsid w:val="00EA08B9"/>
    <w:rsid w:val="00EA181A"/>
    <w:rsid w:val="00EA246D"/>
    <w:rsid w:val="00EA2513"/>
    <w:rsid w:val="00EA2548"/>
    <w:rsid w:val="00EA2C6F"/>
    <w:rsid w:val="00EA30B4"/>
    <w:rsid w:val="00EA33B1"/>
    <w:rsid w:val="00EA41BD"/>
    <w:rsid w:val="00EA4203"/>
    <w:rsid w:val="00EA4797"/>
    <w:rsid w:val="00EA5052"/>
    <w:rsid w:val="00EA50F7"/>
    <w:rsid w:val="00EA5940"/>
    <w:rsid w:val="00EA72FD"/>
    <w:rsid w:val="00EB0508"/>
    <w:rsid w:val="00EB1F27"/>
    <w:rsid w:val="00EB272E"/>
    <w:rsid w:val="00EB2A92"/>
    <w:rsid w:val="00EB33D5"/>
    <w:rsid w:val="00EB34F9"/>
    <w:rsid w:val="00EB54AE"/>
    <w:rsid w:val="00EB56E9"/>
    <w:rsid w:val="00EB6899"/>
    <w:rsid w:val="00EB72EB"/>
    <w:rsid w:val="00EB78F0"/>
    <w:rsid w:val="00EB7E74"/>
    <w:rsid w:val="00EC04D5"/>
    <w:rsid w:val="00EC0823"/>
    <w:rsid w:val="00EC0974"/>
    <w:rsid w:val="00EC2E7A"/>
    <w:rsid w:val="00EC38D9"/>
    <w:rsid w:val="00EC543C"/>
    <w:rsid w:val="00EC6546"/>
    <w:rsid w:val="00EC6FAE"/>
    <w:rsid w:val="00EC73AB"/>
    <w:rsid w:val="00ED1280"/>
    <w:rsid w:val="00ED21CB"/>
    <w:rsid w:val="00ED2363"/>
    <w:rsid w:val="00ED25E7"/>
    <w:rsid w:val="00ED2A14"/>
    <w:rsid w:val="00ED305D"/>
    <w:rsid w:val="00ED33CC"/>
    <w:rsid w:val="00ED358A"/>
    <w:rsid w:val="00ED3F42"/>
    <w:rsid w:val="00ED4129"/>
    <w:rsid w:val="00ED445E"/>
    <w:rsid w:val="00ED60D7"/>
    <w:rsid w:val="00ED77E0"/>
    <w:rsid w:val="00EE1FE4"/>
    <w:rsid w:val="00EE2368"/>
    <w:rsid w:val="00EE23A1"/>
    <w:rsid w:val="00EE264A"/>
    <w:rsid w:val="00EE2C75"/>
    <w:rsid w:val="00EE37D5"/>
    <w:rsid w:val="00EE3ACB"/>
    <w:rsid w:val="00EE4D93"/>
    <w:rsid w:val="00EE4F38"/>
    <w:rsid w:val="00EE5CFF"/>
    <w:rsid w:val="00EE6B27"/>
    <w:rsid w:val="00EE71FE"/>
    <w:rsid w:val="00EE7474"/>
    <w:rsid w:val="00EE7B66"/>
    <w:rsid w:val="00EF140C"/>
    <w:rsid w:val="00EF175C"/>
    <w:rsid w:val="00EF1872"/>
    <w:rsid w:val="00EF1A86"/>
    <w:rsid w:val="00EF3371"/>
    <w:rsid w:val="00EF35FB"/>
    <w:rsid w:val="00EF3C52"/>
    <w:rsid w:val="00EF4F62"/>
    <w:rsid w:val="00EF5990"/>
    <w:rsid w:val="00EF6F41"/>
    <w:rsid w:val="00EF736B"/>
    <w:rsid w:val="00EF79F9"/>
    <w:rsid w:val="00EF7D9D"/>
    <w:rsid w:val="00F016A0"/>
    <w:rsid w:val="00F01786"/>
    <w:rsid w:val="00F02472"/>
    <w:rsid w:val="00F02665"/>
    <w:rsid w:val="00F029B2"/>
    <w:rsid w:val="00F02E3A"/>
    <w:rsid w:val="00F02E70"/>
    <w:rsid w:val="00F031EC"/>
    <w:rsid w:val="00F04F53"/>
    <w:rsid w:val="00F05231"/>
    <w:rsid w:val="00F0575C"/>
    <w:rsid w:val="00F05FA5"/>
    <w:rsid w:val="00F060C5"/>
    <w:rsid w:val="00F06624"/>
    <w:rsid w:val="00F06C2A"/>
    <w:rsid w:val="00F073C5"/>
    <w:rsid w:val="00F0779D"/>
    <w:rsid w:val="00F077F8"/>
    <w:rsid w:val="00F07DCC"/>
    <w:rsid w:val="00F1035B"/>
    <w:rsid w:val="00F10CD4"/>
    <w:rsid w:val="00F10FF3"/>
    <w:rsid w:val="00F123C3"/>
    <w:rsid w:val="00F1241E"/>
    <w:rsid w:val="00F1297D"/>
    <w:rsid w:val="00F12A68"/>
    <w:rsid w:val="00F1301D"/>
    <w:rsid w:val="00F13496"/>
    <w:rsid w:val="00F13C8F"/>
    <w:rsid w:val="00F141C0"/>
    <w:rsid w:val="00F14232"/>
    <w:rsid w:val="00F14459"/>
    <w:rsid w:val="00F14800"/>
    <w:rsid w:val="00F14A30"/>
    <w:rsid w:val="00F14F6D"/>
    <w:rsid w:val="00F151CC"/>
    <w:rsid w:val="00F153FE"/>
    <w:rsid w:val="00F15F28"/>
    <w:rsid w:val="00F16EF8"/>
    <w:rsid w:val="00F20527"/>
    <w:rsid w:val="00F21E9B"/>
    <w:rsid w:val="00F21EC7"/>
    <w:rsid w:val="00F227C2"/>
    <w:rsid w:val="00F23408"/>
    <w:rsid w:val="00F23EAD"/>
    <w:rsid w:val="00F249DA"/>
    <w:rsid w:val="00F24E6E"/>
    <w:rsid w:val="00F25A53"/>
    <w:rsid w:val="00F264B1"/>
    <w:rsid w:val="00F26570"/>
    <w:rsid w:val="00F277B9"/>
    <w:rsid w:val="00F3019D"/>
    <w:rsid w:val="00F30675"/>
    <w:rsid w:val="00F30809"/>
    <w:rsid w:val="00F318F2"/>
    <w:rsid w:val="00F31DE5"/>
    <w:rsid w:val="00F31E20"/>
    <w:rsid w:val="00F32591"/>
    <w:rsid w:val="00F33268"/>
    <w:rsid w:val="00F3407E"/>
    <w:rsid w:val="00F343C0"/>
    <w:rsid w:val="00F3442F"/>
    <w:rsid w:val="00F3545E"/>
    <w:rsid w:val="00F36090"/>
    <w:rsid w:val="00F360E9"/>
    <w:rsid w:val="00F36B39"/>
    <w:rsid w:val="00F36CB3"/>
    <w:rsid w:val="00F376F8"/>
    <w:rsid w:val="00F379C4"/>
    <w:rsid w:val="00F37DD0"/>
    <w:rsid w:val="00F40301"/>
    <w:rsid w:val="00F408DF"/>
    <w:rsid w:val="00F41095"/>
    <w:rsid w:val="00F411B0"/>
    <w:rsid w:val="00F41A50"/>
    <w:rsid w:val="00F41D7E"/>
    <w:rsid w:val="00F420A2"/>
    <w:rsid w:val="00F4232C"/>
    <w:rsid w:val="00F42DEC"/>
    <w:rsid w:val="00F432FC"/>
    <w:rsid w:val="00F43648"/>
    <w:rsid w:val="00F43D85"/>
    <w:rsid w:val="00F44092"/>
    <w:rsid w:val="00F444F9"/>
    <w:rsid w:val="00F45E10"/>
    <w:rsid w:val="00F4626E"/>
    <w:rsid w:val="00F471E7"/>
    <w:rsid w:val="00F500CC"/>
    <w:rsid w:val="00F501EA"/>
    <w:rsid w:val="00F51AC8"/>
    <w:rsid w:val="00F520F7"/>
    <w:rsid w:val="00F53075"/>
    <w:rsid w:val="00F533E6"/>
    <w:rsid w:val="00F5346B"/>
    <w:rsid w:val="00F54436"/>
    <w:rsid w:val="00F54F0E"/>
    <w:rsid w:val="00F560F5"/>
    <w:rsid w:val="00F56462"/>
    <w:rsid w:val="00F56A00"/>
    <w:rsid w:val="00F56E68"/>
    <w:rsid w:val="00F56F23"/>
    <w:rsid w:val="00F57E2B"/>
    <w:rsid w:val="00F60336"/>
    <w:rsid w:val="00F6092C"/>
    <w:rsid w:val="00F61B3B"/>
    <w:rsid w:val="00F61B60"/>
    <w:rsid w:val="00F62A0B"/>
    <w:rsid w:val="00F62A5F"/>
    <w:rsid w:val="00F62E34"/>
    <w:rsid w:val="00F63EF5"/>
    <w:rsid w:val="00F64B29"/>
    <w:rsid w:val="00F64B96"/>
    <w:rsid w:val="00F65124"/>
    <w:rsid w:val="00F668E4"/>
    <w:rsid w:val="00F67CB2"/>
    <w:rsid w:val="00F70840"/>
    <w:rsid w:val="00F708E2"/>
    <w:rsid w:val="00F70FEA"/>
    <w:rsid w:val="00F71257"/>
    <w:rsid w:val="00F71F06"/>
    <w:rsid w:val="00F74A97"/>
    <w:rsid w:val="00F74E78"/>
    <w:rsid w:val="00F75DD5"/>
    <w:rsid w:val="00F760F4"/>
    <w:rsid w:val="00F76384"/>
    <w:rsid w:val="00F768C6"/>
    <w:rsid w:val="00F76B2E"/>
    <w:rsid w:val="00F77B57"/>
    <w:rsid w:val="00F80886"/>
    <w:rsid w:val="00F810FF"/>
    <w:rsid w:val="00F815CA"/>
    <w:rsid w:val="00F81808"/>
    <w:rsid w:val="00F81AAA"/>
    <w:rsid w:val="00F8227A"/>
    <w:rsid w:val="00F839E5"/>
    <w:rsid w:val="00F84431"/>
    <w:rsid w:val="00F8472F"/>
    <w:rsid w:val="00F857B4"/>
    <w:rsid w:val="00F85A1D"/>
    <w:rsid w:val="00F85B38"/>
    <w:rsid w:val="00F85FF5"/>
    <w:rsid w:val="00F86BC7"/>
    <w:rsid w:val="00F87C06"/>
    <w:rsid w:val="00F900B2"/>
    <w:rsid w:val="00F90539"/>
    <w:rsid w:val="00F913CD"/>
    <w:rsid w:val="00F9298C"/>
    <w:rsid w:val="00F942A5"/>
    <w:rsid w:val="00F946F3"/>
    <w:rsid w:val="00F949B0"/>
    <w:rsid w:val="00F96C29"/>
    <w:rsid w:val="00F97077"/>
    <w:rsid w:val="00F97389"/>
    <w:rsid w:val="00F9772A"/>
    <w:rsid w:val="00F97B91"/>
    <w:rsid w:val="00F97C49"/>
    <w:rsid w:val="00FA0037"/>
    <w:rsid w:val="00FA03D5"/>
    <w:rsid w:val="00FA069A"/>
    <w:rsid w:val="00FA33A2"/>
    <w:rsid w:val="00FA46A9"/>
    <w:rsid w:val="00FA48E3"/>
    <w:rsid w:val="00FA5011"/>
    <w:rsid w:val="00FA546D"/>
    <w:rsid w:val="00FB0D54"/>
    <w:rsid w:val="00FB0DCE"/>
    <w:rsid w:val="00FB0E8A"/>
    <w:rsid w:val="00FB1B5A"/>
    <w:rsid w:val="00FB22A7"/>
    <w:rsid w:val="00FB242C"/>
    <w:rsid w:val="00FB3CBF"/>
    <w:rsid w:val="00FB4FB1"/>
    <w:rsid w:val="00FB55EF"/>
    <w:rsid w:val="00FB5679"/>
    <w:rsid w:val="00FB5740"/>
    <w:rsid w:val="00FB67F0"/>
    <w:rsid w:val="00FB77EB"/>
    <w:rsid w:val="00FC0557"/>
    <w:rsid w:val="00FC14CA"/>
    <w:rsid w:val="00FC2CCB"/>
    <w:rsid w:val="00FC33FB"/>
    <w:rsid w:val="00FC3BF6"/>
    <w:rsid w:val="00FC3FB2"/>
    <w:rsid w:val="00FC4B10"/>
    <w:rsid w:val="00FC5DB8"/>
    <w:rsid w:val="00FC706F"/>
    <w:rsid w:val="00FC799B"/>
    <w:rsid w:val="00FD070C"/>
    <w:rsid w:val="00FD088D"/>
    <w:rsid w:val="00FD10F3"/>
    <w:rsid w:val="00FD16C3"/>
    <w:rsid w:val="00FD18CA"/>
    <w:rsid w:val="00FD1A03"/>
    <w:rsid w:val="00FD290E"/>
    <w:rsid w:val="00FD2BE7"/>
    <w:rsid w:val="00FD3032"/>
    <w:rsid w:val="00FD45F7"/>
    <w:rsid w:val="00FD5A05"/>
    <w:rsid w:val="00FD700C"/>
    <w:rsid w:val="00FD7DAB"/>
    <w:rsid w:val="00FE02F1"/>
    <w:rsid w:val="00FE09E8"/>
    <w:rsid w:val="00FE0FB2"/>
    <w:rsid w:val="00FE2625"/>
    <w:rsid w:val="00FE2768"/>
    <w:rsid w:val="00FE37D6"/>
    <w:rsid w:val="00FE4091"/>
    <w:rsid w:val="00FE46EF"/>
    <w:rsid w:val="00FE6A4C"/>
    <w:rsid w:val="00FE6FED"/>
    <w:rsid w:val="00FF11DD"/>
    <w:rsid w:val="00FF14EE"/>
    <w:rsid w:val="00FF1AB2"/>
    <w:rsid w:val="00FF23B5"/>
    <w:rsid w:val="00FF2B54"/>
    <w:rsid w:val="00FF338B"/>
    <w:rsid w:val="00FF394A"/>
    <w:rsid w:val="00FF3C49"/>
    <w:rsid w:val="00FF4D90"/>
    <w:rsid w:val="00FF50A7"/>
    <w:rsid w:val="00FF6984"/>
    <w:rsid w:val="00FF7C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665">
      <o:colormru v:ext="edit" colors="#036"/>
    </o:shapedefaults>
    <o:shapelayout v:ext="edit">
      <o:idmap v:ext="edit" data="1"/>
    </o:shapelayout>
  </w:shapeDefaults>
  <w:decimalSymbol w:val="."/>
  <w:listSeparator w:val=","/>
  <w15:docId w15:val="{FFF7596B-A7A5-489E-949F-02C8CE18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199"/>
    <w:rPr>
      <w:rFonts w:ascii="Calibri" w:hAnsi="Calibri"/>
      <w:szCs w:val="24"/>
    </w:rPr>
  </w:style>
  <w:style w:type="paragraph" w:styleId="Heading1">
    <w:name w:val="heading 1"/>
    <w:basedOn w:val="Normal"/>
    <w:next w:val="Normal"/>
    <w:qFormat/>
    <w:rsid w:val="00F90539"/>
    <w:pPr>
      <w:keepNext/>
      <w:spacing w:before="240" w:after="120" w:line="280" w:lineRule="exact"/>
      <w:outlineLvl w:val="0"/>
    </w:pPr>
    <w:rPr>
      <w:rFonts w:cs="Arial"/>
      <w:b/>
      <w:bCs/>
      <w:color w:val="FFFFFF"/>
      <w:kern w:val="32"/>
      <w:sz w:val="32"/>
      <w:szCs w:val="32"/>
    </w:rPr>
  </w:style>
  <w:style w:type="paragraph" w:styleId="Heading2">
    <w:name w:val="heading 2"/>
    <w:basedOn w:val="TableHeader1"/>
    <w:next w:val="Normal"/>
    <w:link w:val="Heading2Char"/>
    <w:qFormat/>
    <w:rsid w:val="00A045AF"/>
    <w:pPr>
      <w:outlineLvl w:val="1"/>
    </w:pPr>
    <w:rPr>
      <w:caps/>
    </w:rPr>
  </w:style>
  <w:style w:type="paragraph" w:styleId="Heading3">
    <w:name w:val="heading 3"/>
    <w:basedOn w:val="Heading2"/>
    <w:next w:val="Normal"/>
    <w:link w:val="Heading3Char"/>
    <w:qFormat/>
    <w:rsid w:val="00373AB4"/>
    <w:pPr>
      <w:spacing w:before="80"/>
      <w:outlineLvl w:val="2"/>
    </w:pPr>
    <w:rPr>
      <w:caps w:val="0"/>
    </w:rPr>
  </w:style>
  <w:style w:type="paragraph" w:styleId="Heading4">
    <w:name w:val="heading 4"/>
    <w:basedOn w:val="Heading3"/>
    <w:next w:val="Normal"/>
    <w:qFormat/>
    <w:rsid w:val="00416AC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6BCB"/>
    <w:pPr>
      <w:tabs>
        <w:tab w:val="center" w:pos="4153"/>
        <w:tab w:val="right" w:pos="8306"/>
      </w:tabs>
    </w:pPr>
  </w:style>
  <w:style w:type="paragraph" w:styleId="Footer">
    <w:name w:val="footer"/>
    <w:basedOn w:val="Normal"/>
    <w:rsid w:val="00E86BCB"/>
    <w:pPr>
      <w:tabs>
        <w:tab w:val="center" w:pos="4153"/>
        <w:tab w:val="right" w:pos="8306"/>
      </w:tabs>
    </w:pPr>
  </w:style>
  <w:style w:type="table" w:styleId="TableGrid">
    <w:name w:val="Table Grid"/>
    <w:basedOn w:val="TableNormal"/>
    <w:uiPriority w:val="59"/>
    <w:rsid w:val="005A412F"/>
    <w:pPr>
      <w:spacing w:before="40" w:after="80" w:line="28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Pr>
  </w:style>
  <w:style w:type="paragraph" w:customStyle="1" w:styleId="Question">
    <w:name w:val="Question"/>
    <w:basedOn w:val="Normal"/>
    <w:link w:val="QuestionCharChar1"/>
    <w:rsid w:val="00F90539"/>
    <w:pPr>
      <w:autoSpaceDE w:val="0"/>
      <w:autoSpaceDN w:val="0"/>
      <w:adjustRightInd w:val="0"/>
      <w:spacing w:before="80" w:after="120" w:line="260" w:lineRule="exact"/>
    </w:pPr>
    <w:rPr>
      <w:rFonts w:cs="ArialMT"/>
      <w:szCs w:val="20"/>
    </w:rPr>
  </w:style>
  <w:style w:type="paragraph" w:customStyle="1" w:styleId="TableHeader1">
    <w:name w:val="Table Header 1"/>
    <w:basedOn w:val="Question"/>
    <w:next w:val="Question"/>
    <w:link w:val="TableHeader1Char"/>
    <w:rsid w:val="00D80EC1"/>
    <w:pPr>
      <w:spacing w:before="160" w:after="80"/>
    </w:pPr>
    <w:rPr>
      <w:b/>
      <w:color w:val="FFFFFF"/>
    </w:rPr>
  </w:style>
  <w:style w:type="character" w:styleId="Hyperlink">
    <w:name w:val="Hyperlink"/>
    <w:uiPriority w:val="99"/>
    <w:rsid w:val="000313A8"/>
    <w:rPr>
      <w:i/>
      <w:color w:val="336699"/>
      <w:u w:val="none"/>
    </w:rPr>
  </w:style>
  <w:style w:type="character" w:styleId="CommentReference">
    <w:name w:val="annotation reference"/>
    <w:semiHidden/>
    <w:rsid w:val="002B5823"/>
    <w:rPr>
      <w:sz w:val="16"/>
      <w:szCs w:val="16"/>
    </w:rPr>
  </w:style>
  <w:style w:type="paragraph" w:styleId="CommentText">
    <w:name w:val="annotation text"/>
    <w:basedOn w:val="Normal"/>
    <w:semiHidden/>
    <w:rsid w:val="002B5823"/>
    <w:rPr>
      <w:szCs w:val="20"/>
    </w:rPr>
  </w:style>
  <w:style w:type="paragraph" w:styleId="CommentSubject">
    <w:name w:val="annotation subject"/>
    <w:basedOn w:val="CommentText"/>
    <w:next w:val="CommentText"/>
    <w:semiHidden/>
    <w:rsid w:val="002B5823"/>
    <w:rPr>
      <w:b/>
      <w:bCs/>
    </w:rPr>
  </w:style>
  <w:style w:type="paragraph" w:styleId="BalloonText">
    <w:name w:val="Balloon Text"/>
    <w:basedOn w:val="Normal"/>
    <w:semiHidden/>
    <w:rsid w:val="002B5823"/>
    <w:rPr>
      <w:rFonts w:ascii="Tahoma" w:hAnsi="Tahoma" w:cs="Tahoma"/>
      <w:sz w:val="16"/>
      <w:szCs w:val="16"/>
    </w:rPr>
  </w:style>
  <w:style w:type="paragraph" w:customStyle="1" w:styleId="Table-nobottompadding">
    <w:name w:val="Table - no bottom padding"/>
    <w:basedOn w:val="Question"/>
    <w:link w:val="Table-nobottompaddingChar"/>
    <w:rsid w:val="007C5482"/>
    <w:pPr>
      <w:spacing w:after="0"/>
    </w:pPr>
  </w:style>
  <w:style w:type="character" w:customStyle="1" w:styleId="Table-nobottompaddingChar">
    <w:name w:val="Table - no bottom padding Char"/>
    <w:basedOn w:val="QuestionCharChar1"/>
    <w:link w:val="Table-nobottompadding"/>
    <w:rsid w:val="004A04CE"/>
    <w:rPr>
      <w:rFonts w:ascii="Calibri" w:hAnsi="Calibri" w:cs="ArialMT"/>
      <w:lang w:val="en-AU" w:eastAsia="en-AU" w:bidi="ar-SA"/>
    </w:rPr>
  </w:style>
  <w:style w:type="paragraph" w:customStyle="1" w:styleId="StyleBodyTextBold">
    <w:name w:val="Style Body Text + Bold"/>
    <w:basedOn w:val="BodyText"/>
    <w:link w:val="StyleBodyTextBoldChar"/>
    <w:rsid w:val="00EC2E7A"/>
    <w:rPr>
      <w:b/>
      <w:bCs/>
      <w:color w:val="003366"/>
    </w:rPr>
  </w:style>
  <w:style w:type="paragraph" w:customStyle="1" w:styleId="Smallexplanation">
    <w:name w:val="Small explanation"/>
    <w:basedOn w:val="Question"/>
    <w:link w:val="SmallexplanationCharChar"/>
    <w:rsid w:val="007C5482"/>
    <w:pPr>
      <w:spacing w:before="0" w:line="180" w:lineRule="exact"/>
    </w:pPr>
    <w:rPr>
      <w:sz w:val="16"/>
    </w:rPr>
  </w:style>
  <w:style w:type="character" w:customStyle="1" w:styleId="QuestionCharChar1">
    <w:name w:val="Question Char Char1"/>
    <w:link w:val="Question"/>
    <w:rsid w:val="00521626"/>
    <w:rPr>
      <w:rFonts w:ascii="Calibri" w:hAnsi="Calibri" w:cs="ArialMT"/>
      <w:lang w:val="en-AU" w:eastAsia="en-AU" w:bidi="ar-SA"/>
    </w:rPr>
  </w:style>
  <w:style w:type="character" w:customStyle="1" w:styleId="SmallexplanationCharChar">
    <w:name w:val="Small explanation Char Char"/>
    <w:link w:val="Smallexplanation"/>
    <w:rsid w:val="007C5482"/>
    <w:rPr>
      <w:rFonts w:ascii="Calibri" w:hAnsi="Calibri" w:cs="ArialMT"/>
      <w:sz w:val="16"/>
      <w:lang w:val="en-AU" w:eastAsia="en-AU" w:bidi="ar-SA"/>
    </w:rPr>
  </w:style>
  <w:style w:type="paragraph" w:customStyle="1" w:styleId="Intro-Title">
    <w:name w:val="Intro-Title"/>
    <w:basedOn w:val="Heading1"/>
    <w:rsid w:val="000313A8"/>
    <w:rPr>
      <w:rFonts w:ascii="Georgia" w:hAnsi="Georgia"/>
      <w:b w:val="0"/>
      <w:color w:val="003366"/>
    </w:rPr>
  </w:style>
  <w:style w:type="paragraph" w:styleId="ListBullet">
    <w:name w:val="List Bullet"/>
    <w:basedOn w:val="Normal"/>
    <w:rsid w:val="00FB4FB1"/>
    <w:pPr>
      <w:numPr>
        <w:numId w:val="1"/>
      </w:numPr>
      <w:spacing w:before="120" w:after="120"/>
      <w:ind w:left="357" w:hanging="357"/>
    </w:pPr>
  </w:style>
  <w:style w:type="paragraph" w:styleId="ListBullet2">
    <w:name w:val="List Bullet 2"/>
    <w:basedOn w:val="Normal"/>
    <w:rsid w:val="0018378B"/>
    <w:pPr>
      <w:numPr>
        <w:numId w:val="2"/>
      </w:numPr>
      <w:spacing w:after="120"/>
      <w:ind w:left="641" w:hanging="357"/>
    </w:pPr>
  </w:style>
  <w:style w:type="paragraph" w:styleId="ListBullet3">
    <w:name w:val="List Bullet 3"/>
    <w:basedOn w:val="Normal"/>
    <w:rsid w:val="009359B8"/>
    <w:pPr>
      <w:numPr>
        <w:numId w:val="3"/>
      </w:numPr>
    </w:pPr>
  </w:style>
  <w:style w:type="paragraph" w:styleId="ListBullet4">
    <w:name w:val="List Bullet 4"/>
    <w:basedOn w:val="Normal"/>
    <w:rsid w:val="009359B8"/>
    <w:pPr>
      <w:numPr>
        <w:numId w:val="4"/>
      </w:numPr>
    </w:pPr>
  </w:style>
  <w:style w:type="paragraph" w:styleId="ListBullet5">
    <w:name w:val="List Bullet 5"/>
    <w:basedOn w:val="Normal"/>
    <w:rsid w:val="009359B8"/>
    <w:pPr>
      <w:numPr>
        <w:numId w:val="5"/>
      </w:numPr>
    </w:pPr>
  </w:style>
  <w:style w:type="paragraph" w:customStyle="1" w:styleId="TickboxBullet">
    <w:name w:val="Tickbox Bullet"/>
    <w:basedOn w:val="Question"/>
    <w:link w:val="TickboxBulletCharChar"/>
    <w:rsid w:val="00A962F1"/>
    <w:pPr>
      <w:tabs>
        <w:tab w:val="left" w:pos="335"/>
      </w:tabs>
      <w:ind w:left="336" w:hanging="336"/>
    </w:pPr>
  </w:style>
  <w:style w:type="paragraph" w:customStyle="1" w:styleId="ResponseChar">
    <w:name w:val="Response Char"/>
    <w:basedOn w:val="Question"/>
    <w:link w:val="ResponseCharChar"/>
    <w:rsid w:val="00B21D04"/>
    <w:rPr>
      <w:rFonts w:ascii="Georgia" w:hAnsi="Georgia"/>
      <w:color w:val="003366"/>
      <w:sz w:val="22"/>
      <w:szCs w:val="24"/>
    </w:rPr>
  </w:style>
  <w:style w:type="character" w:customStyle="1" w:styleId="ResponseCharChar">
    <w:name w:val="Response Char Char"/>
    <w:link w:val="ResponseChar"/>
    <w:rsid w:val="00B21D04"/>
    <w:rPr>
      <w:rFonts w:ascii="Georgia" w:hAnsi="Georgia" w:cs="ArialMT"/>
      <w:color w:val="003366"/>
      <w:sz w:val="22"/>
      <w:szCs w:val="24"/>
      <w:lang w:val="en-AU" w:eastAsia="en-AU" w:bidi="ar-SA"/>
    </w:rPr>
  </w:style>
  <w:style w:type="paragraph" w:customStyle="1" w:styleId="Other">
    <w:name w:val="Other"/>
    <w:basedOn w:val="Question"/>
    <w:link w:val="OtherChar"/>
    <w:rsid w:val="00D7775E"/>
    <w:rPr>
      <w:color w:val="003366"/>
    </w:rPr>
  </w:style>
  <w:style w:type="character" w:customStyle="1" w:styleId="OtherChar">
    <w:name w:val="Other Char"/>
    <w:link w:val="Other"/>
    <w:rsid w:val="00D7775E"/>
    <w:rPr>
      <w:rFonts w:ascii="Calibri" w:hAnsi="Calibri" w:cs="ArialMT"/>
      <w:color w:val="003366"/>
      <w:lang w:val="en-AU" w:eastAsia="en-AU" w:bidi="ar-SA"/>
    </w:rPr>
  </w:style>
  <w:style w:type="paragraph" w:customStyle="1" w:styleId="Question-withlessmarginontheright">
    <w:name w:val="Question - with less margin on the right"/>
    <w:basedOn w:val="Question"/>
    <w:rsid w:val="00D7775E"/>
    <w:pPr>
      <w:ind w:right="-189"/>
    </w:pPr>
    <w:rPr>
      <w:rFonts w:cs="Times New Roman"/>
    </w:rPr>
  </w:style>
  <w:style w:type="paragraph" w:styleId="BodyText">
    <w:name w:val="Body Text"/>
    <w:basedOn w:val="Normal"/>
    <w:link w:val="BodyTextChar"/>
    <w:rsid w:val="000313A8"/>
    <w:pPr>
      <w:spacing w:before="120" w:after="120"/>
    </w:pPr>
  </w:style>
  <w:style w:type="character" w:customStyle="1" w:styleId="TableHeader1Char">
    <w:name w:val="Table Header 1 Char"/>
    <w:link w:val="TableHeader1"/>
    <w:rsid w:val="00D7775E"/>
    <w:rPr>
      <w:rFonts w:ascii="Calibri" w:hAnsi="Calibri" w:cs="ArialMT"/>
      <w:b/>
      <w:color w:val="FFFFFF"/>
      <w:lang w:val="en-AU" w:eastAsia="en-AU" w:bidi="ar-SA"/>
    </w:rPr>
  </w:style>
  <w:style w:type="paragraph" w:customStyle="1" w:styleId="IntroH2">
    <w:name w:val="Intro H2"/>
    <w:basedOn w:val="Heading2"/>
    <w:rsid w:val="005B32AB"/>
    <w:pPr>
      <w:spacing w:before="360"/>
    </w:pPr>
    <w:rPr>
      <w:rFonts w:ascii="Georgia" w:hAnsi="Georgia"/>
      <w:b w:val="0"/>
      <w:caps w:val="0"/>
      <w:color w:val="003366"/>
      <w:sz w:val="24"/>
      <w:szCs w:val="24"/>
    </w:rPr>
  </w:style>
  <w:style w:type="character" w:customStyle="1" w:styleId="QuestionCharChar">
    <w:name w:val="Question Char Char"/>
    <w:rsid w:val="00B91CF0"/>
    <w:rPr>
      <w:rFonts w:ascii="Calibri" w:hAnsi="Calibri" w:cs="ArialMT"/>
      <w:szCs w:val="24"/>
      <w:lang w:val="en-AU" w:eastAsia="en-AU" w:bidi="ar-SA"/>
    </w:rPr>
  </w:style>
  <w:style w:type="character" w:customStyle="1" w:styleId="BodyTextChar">
    <w:name w:val="Body Text Char"/>
    <w:link w:val="BodyText"/>
    <w:rsid w:val="00EC2E7A"/>
    <w:rPr>
      <w:rFonts w:ascii="Calibri" w:hAnsi="Calibri"/>
      <w:szCs w:val="24"/>
      <w:lang w:val="en-AU" w:eastAsia="en-AU" w:bidi="ar-SA"/>
    </w:rPr>
  </w:style>
  <w:style w:type="character" w:customStyle="1" w:styleId="TickboxBulletCharChar">
    <w:name w:val="Tickbox Bullet Char Char"/>
    <w:basedOn w:val="QuestionCharChar1"/>
    <w:link w:val="TickboxBullet"/>
    <w:rsid w:val="00A962F1"/>
    <w:rPr>
      <w:rFonts w:ascii="Calibri" w:hAnsi="Calibri" w:cs="ArialMT"/>
      <w:lang w:val="en-AU" w:eastAsia="en-AU" w:bidi="ar-SA"/>
    </w:rPr>
  </w:style>
  <w:style w:type="paragraph" w:customStyle="1" w:styleId="Smallspace">
    <w:name w:val="Small space"/>
    <w:basedOn w:val="Question"/>
    <w:rsid w:val="00834622"/>
    <w:pPr>
      <w:spacing w:before="0" w:after="0" w:line="200" w:lineRule="exact"/>
    </w:pPr>
  </w:style>
  <w:style w:type="paragraph" w:customStyle="1" w:styleId="Questionexplanation">
    <w:name w:val="Question explanation"/>
    <w:basedOn w:val="Question"/>
    <w:link w:val="QuestionexplanationChar"/>
    <w:rsid w:val="00EE264A"/>
    <w:pPr>
      <w:spacing w:line="220" w:lineRule="exact"/>
    </w:pPr>
    <w:rPr>
      <w:i/>
      <w:color w:val="333333"/>
      <w:sz w:val="18"/>
      <w:szCs w:val="18"/>
    </w:rPr>
  </w:style>
  <w:style w:type="paragraph" w:customStyle="1" w:styleId="LightGrid-Accent31">
    <w:name w:val="Light Grid - Accent 31"/>
    <w:basedOn w:val="Normal"/>
    <w:qFormat/>
    <w:rsid w:val="00EE264A"/>
    <w:pPr>
      <w:ind w:left="720"/>
      <w:contextualSpacing/>
    </w:pPr>
    <w:rPr>
      <w:rFonts w:ascii="Times New Roman" w:hAnsi="Times New Roman"/>
      <w:sz w:val="24"/>
      <w:lang w:val="en-US" w:eastAsia="en-US"/>
    </w:rPr>
  </w:style>
  <w:style w:type="paragraph" w:customStyle="1" w:styleId="Question-nobottompadding">
    <w:name w:val="Question - no bottom padding"/>
    <w:basedOn w:val="Question"/>
    <w:link w:val="Question-nobottompaddingChar"/>
    <w:rsid w:val="00162EAE"/>
    <w:pPr>
      <w:spacing w:after="40"/>
    </w:pPr>
  </w:style>
  <w:style w:type="character" w:customStyle="1" w:styleId="QuestionexplanationChar">
    <w:name w:val="Question explanation Char"/>
    <w:link w:val="Questionexplanation"/>
    <w:rsid w:val="007C415D"/>
    <w:rPr>
      <w:rFonts w:ascii="Calibri" w:hAnsi="Calibri" w:cs="ArialMT"/>
      <w:i/>
      <w:color w:val="333333"/>
      <w:sz w:val="18"/>
      <w:szCs w:val="18"/>
      <w:lang w:val="en-AU" w:eastAsia="en-AU" w:bidi="ar-SA"/>
    </w:rPr>
  </w:style>
  <w:style w:type="character" w:customStyle="1" w:styleId="StyleBodyTextBoldChar">
    <w:name w:val="Style Body Text + Bold Char"/>
    <w:link w:val="StyleBodyTextBold"/>
    <w:rsid w:val="00EC2E7A"/>
    <w:rPr>
      <w:rFonts w:ascii="Calibri" w:hAnsi="Calibri"/>
      <w:b/>
      <w:bCs/>
      <w:color w:val="003366"/>
      <w:szCs w:val="24"/>
      <w:lang w:val="en-AU" w:eastAsia="en-AU" w:bidi="ar-SA"/>
    </w:rPr>
  </w:style>
  <w:style w:type="character" w:customStyle="1" w:styleId="Question-nobottompaddingChar">
    <w:name w:val="Question - no bottom padding Char"/>
    <w:basedOn w:val="QuestionCharChar1"/>
    <w:link w:val="Question-nobottompadding"/>
    <w:rsid w:val="00F073C5"/>
    <w:rPr>
      <w:rFonts w:ascii="Calibri" w:hAnsi="Calibri" w:cs="ArialMT"/>
      <w:lang w:val="en-AU" w:eastAsia="en-AU" w:bidi="ar-SA"/>
    </w:rPr>
  </w:style>
  <w:style w:type="paragraph" w:styleId="ListNumber">
    <w:name w:val="List Number"/>
    <w:basedOn w:val="Normal"/>
    <w:rsid w:val="002D55E8"/>
    <w:pPr>
      <w:numPr>
        <w:numId w:val="6"/>
      </w:numPr>
    </w:pPr>
  </w:style>
  <w:style w:type="paragraph" w:customStyle="1" w:styleId="DocumentTitle">
    <w:name w:val="Document Title"/>
    <w:basedOn w:val="Normal"/>
    <w:next w:val="BodyText"/>
    <w:rsid w:val="005B32AB"/>
    <w:pPr>
      <w:spacing w:after="240"/>
    </w:pPr>
    <w:rPr>
      <w:rFonts w:ascii="Georgia" w:hAnsi="Georgia" w:cs="Arial"/>
      <w:color w:val="C0C0C0"/>
      <w:sz w:val="32"/>
      <w:szCs w:val="32"/>
    </w:rPr>
  </w:style>
  <w:style w:type="paragraph" w:customStyle="1" w:styleId="Indent">
    <w:name w:val="Indent"/>
    <w:basedOn w:val="BodyText"/>
    <w:rsid w:val="002F16D7"/>
    <w:pPr>
      <w:ind w:left="357"/>
    </w:pPr>
  </w:style>
  <w:style w:type="paragraph" w:customStyle="1" w:styleId="Bodytextemphasis">
    <w:name w:val="Body text emphasis"/>
    <w:basedOn w:val="BodyText"/>
    <w:link w:val="BodytextemphasisChar"/>
    <w:rsid w:val="002F16D7"/>
    <w:rPr>
      <w:b/>
      <w:bCs/>
      <w:color w:val="4D4D4D"/>
    </w:rPr>
  </w:style>
  <w:style w:type="character" w:customStyle="1" w:styleId="BodytextemphasisChar">
    <w:name w:val="Body text emphasis Char"/>
    <w:link w:val="Bodytextemphasis"/>
    <w:rsid w:val="002F16D7"/>
    <w:rPr>
      <w:rFonts w:ascii="Calibri" w:hAnsi="Calibri"/>
      <w:b/>
      <w:bCs/>
      <w:color w:val="4D4D4D"/>
      <w:szCs w:val="24"/>
      <w:lang w:val="en-AU" w:eastAsia="en-AU" w:bidi="ar-SA"/>
    </w:rPr>
  </w:style>
  <w:style w:type="paragraph" w:customStyle="1" w:styleId="Questionwithlessrightpadding">
    <w:name w:val="Question with less right padding"/>
    <w:basedOn w:val="Question"/>
    <w:link w:val="QuestionwithlessrightpaddingChar"/>
    <w:rsid w:val="00445B93"/>
    <w:pPr>
      <w:ind w:right="-96"/>
    </w:pPr>
    <w:rPr>
      <w:rFonts w:cs="Times New Roman"/>
    </w:rPr>
  </w:style>
  <w:style w:type="character" w:customStyle="1" w:styleId="QuestionwithlessrightpaddingChar">
    <w:name w:val="Question with less right padding Char"/>
    <w:basedOn w:val="QuestionCharChar1"/>
    <w:link w:val="Questionwithlessrightpadding"/>
    <w:rsid w:val="00BF321F"/>
    <w:rPr>
      <w:rFonts w:ascii="Calibri" w:hAnsi="Calibri" w:cs="ArialMT"/>
      <w:lang w:val="en-AU" w:eastAsia="en-AU" w:bidi="ar-SA"/>
    </w:rPr>
  </w:style>
  <w:style w:type="character" w:customStyle="1" w:styleId="Heading3Notes">
    <w:name w:val="Heading 3 Notes"/>
    <w:rsid w:val="00BF321F"/>
    <w:rPr>
      <w:b/>
      <w:i/>
      <w:iCs/>
      <w:sz w:val="18"/>
      <w:szCs w:val="18"/>
    </w:rPr>
  </w:style>
  <w:style w:type="character" w:customStyle="1" w:styleId="CharChar">
    <w:name w:val="Char Char"/>
    <w:rsid w:val="00677E73"/>
    <w:rPr>
      <w:rFonts w:ascii="Calibri" w:hAnsi="Calibri"/>
      <w:szCs w:val="24"/>
      <w:lang w:val="en-AU" w:eastAsia="en-AU" w:bidi="ar-SA"/>
    </w:rPr>
  </w:style>
  <w:style w:type="character" w:customStyle="1" w:styleId="Heading2Char">
    <w:name w:val="Heading 2 Char"/>
    <w:link w:val="Heading2"/>
    <w:rsid w:val="00677E73"/>
    <w:rPr>
      <w:rFonts w:ascii="Calibri" w:hAnsi="Calibri" w:cs="ArialMT"/>
      <w:b/>
      <w:caps/>
      <w:color w:val="FFFFFF"/>
      <w:lang w:val="en-AU" w:eastAsia="en-AU" w:bidi="ar-SA"/>
    </w:rPr>
  </w:style>
  <w:style w:type="paragraph" w:customStyle="1" w:styleId="Responseindent">
    <w:name w:val="Response indent"/>
    <w:basedOn w:val="ResponseChar"/>
    <w:rsid w:val="00333797"/>
    <w:pPr>
      <w:ind w:left="357"/>
    </w:pPr>
    <w:rPr>
      <w:rFonts w:eastAsia="Calibri"/>
    </w:rPr>
  </w:style>
  <w:style w:type="character" w:customStyle="1" w:styleId="Heading3Char">
    <w:name w:val="Heading 3 Char"/>
    <w:basedOn w:val="Heading2Char"/>
    <w:link w:val="Heading3"/>
    <w:rsid w:val="002B6C73"/>
    <w:rPr>
      <w:rFonts w:ascii="Calibri" w:hAnsi="Calibri" w:cs="ArialMT"/>
      <w:b/>
      <w:caps/>
      <w:color w:val="FFFFFF"/>
      <w:lang w:val="en-AU" w:eastAsia="en-AU" w:bidi="ar-SA"/>
    </w:rPr>
  </w:style>
  <w:style w:type="character" w:styleId="FollowedHyperlink">
    <w:name w:val="FollowedHyperlink"/>
    <w:rsid w:val="00166892"/>
    <w:rPr>
      <w:color w:val="800080"/>
      <w:u w:val="single"/>
    </w:rPr>
  </w:style>
  <w:style w:type="character" w:customStyle="1" w:styleId="Footnote">
    <w:name w:val="Footnote"/>
    <w:rsid w:val="00A837D1"/>
    <w:rPr>
      <w:vertAlign w:val="superscript"/>
    </w:rPr>
  </w:style>
  <w:style w:type="paragraph" w:customStyle="1" w:styleId="continued">
    <w:name w:val="continued"/>
    <w:basedOn w:val="Smallspace"/>
    <w:rsid w:val="002F7DBB"/>
    <w:pPr>
      <w:jc w:val="right"/>
    </w:pPr>
    <w:rPr>
      <w:i/>
    </w:rPr>
  </w:style>
  <w:style w:type="paragraph" w:customStyle="1" w:styleId="Default">
    <w:name w:val="Default"/>
    <w:rsid w:val="00634E7B"/>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5E497E"/>
  </w:style>
  <w:style w:type="paragraph" w:styleId="FootnoteText">
    <w:name w:val="footnote text"/>
    <w:basedOn w:val="Normal"/>
    <w:link w:val="FootnoteTextChar"/>
    <w:uiPriority w:val="99"/>
    <w:unhideWhenUsed/>
    <w:rsid w:val="00A13DD4"/>
    <w:pPr>
      <w:spacing w:after="200" w:line="276" w:lineRule="auto"/>
    </w:pPr>
    <w:rPr>
      <w:rFonts w:eastAsia="Calibri"/>
      <w:szCs w:val="20"/>
      <w:lang w:eastAsia="en-US"/>
    </w:rPr>
  </w:style>
  <w:style w:type="character" w:customStyle="1" w:styleId="FootnoteTextChar">
    <w:name w:val="Footnote Text Char"/>
    <w:link w:val="FootnoteText"/>
    <w:uiPriority w:val="99"/>
    <w:rsid w:val="00A13DD4"/>
    <w:rPr>
      <w:rFonts w:ascii="Calibri" w:eastAsia="Calibri" w:hAnsi="Calibri"/>
      <w:lang w:eastAsia="en-US"/>
    </w:rPr>
  </w:style>
  <w:style w:type="character" w:styleId="FootnoteReference">
    <w:name w:val="footnote reference"/>
    <w:uiPriority w:val="99"/>
    <w:unhideWhenUsed/>
    <w:rsid w:val="00A13DD4"/>
    <w:rPr>
      <w:vertAlign w:val="superscript"/>
    </w:rPr>
  </w:style>
  <w:style w:type="paragraph" w:styleId="NormalWeb">
    <w:name w:val="Normal (Web)"/>
    <w:basedOn w:val="Normal"/>
    <w:uiPriority w:val="99"/>
    <w:unhideWhenUsed/>
    <w:rsid w:val="00A96545"/>
    <w:pPr>
      <w:spacing w:before="100" w:beforeAutospacing="1" w:after="100" w:afterAutospacing="1"/>
    </w:pPr>
    <w:rPr>
      <w:rFonts w:ascii="Times New Roman" w:hAnsi="Times New Roman"/>
      <w:sz w:val="24"/>
    </w:rPr>
  </w:style>
  <w:style w:type="character" w:styleId="Emphasis">
    <w:name w:val="Emphasis"/>
    <w:uiPriority w:val="20"/>
    <w:qFormat/>
    <w:rsid w:val="00A96545"/>
    <w:rPr>
      <w:i/>
      <w:iCs/>
    </w:rPr>
  </w:style>
  <w:style w:type="paragraph" w:customStyle="1" w:styleId="colorfullist-accent12">
    <w:name w:val="colorfullist-accent12"/>
    <w:basedOn w:val="Normal"/>
    <w:rsid w:val="007C4558"/>
    <w:pPr>
      <w:spacing w:before="100" w:beforeAutospacing="1" w:after="100" w:afterAutospacing="1"/>
    </w:pPr>
    <w:rPr>
      <w:rFonts w:ascii="Times New Roman" w:eastAsia="Calibri" w:hAnsi="Times New Roman"/>
      <w:sz w:val="24"/>
    </w:rPr>
  </w:style>
  <w:style w:type="paragraph" w:customStyle="1" w:styleId="dsglzr1">
    <w:name w:val="dsglzr1"/>
    <w:basedOn w:val="Normal"/>
    <w:rsid w:val="006C03F7"/>
    <w:pPr>
      <w:spacing w:before="100" w:beforeAutospacing="1" w:after="100" w:afterAutospacing="1"/>
    </w:pPr>
    <w:rPr>
      <w:rFonts w:ascii="Times New Roman" w:hAnsi="Times New Roman"/>
      <w:sz w:val="24"/>
    </w:rPr>
  </w:style>
  <w:style w:type="paragraph" w:customStyle="1" w:styleId="dsglp1">
    <w:name w:val="dsglp1"/>
    <w:basedOn w:val="Normal"/>
    <w:rsid w:val="008F1815"/>
    <w:pPr>
      <w:spacing w:before="100" w:beforeAutospacing="1" w:after="100" w:afterAutospacing="1"/>
    </w:pPr>
    <w:rPr>
      <w:rFonts w:ascii="Times New Roman" w:hAnsi="Times New Roman"/>
      <w:sz w:val="24"/>
    </w:rPr>
  </w:style>
  <w:style w:type="paragraph" w:customStyle="1" w:styleId="dsglr1">
    <w:name w:val="dsglr1"/>
    <w:basedOn w:val="Normal"/>
    <w:rsid w:val="008F1815"/>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C00E1F"/>
    <w:pPr>
      <w:ind w:left="720"/>
      <w:contextualSpacing/>
    </w:pPr>
  </w:style>
  <w:style w:type="paragraph" w:styleId="Revision">
    <w:name w:val="Revision"/>
    <w:hidden/>
    <w:uiPriority w:val="99"/>
    <w:semiHidden/>
    <w:rsid w:val="00FE2625"/>
    <w:rPr>
      <w:rFonts w:ascii="Calibri" w:hAnsi="Calibri"/>
      <w:szCs w:val="24"/>
    </w:rPr>
  </w:style>
  <w:style w:type="table" w:customStyle="1" w:styleId="TableGridLight1">
    <w:name w:val="Table Grid Light1"/>
    <w:basedOn w:val="TableNormal"/>
    <w:uiPriority w:val="40"/>
    <w:rsid w:val="00A651B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9F5956"/>
    <w:rPr>
      <w:rFonts w:ascii="Calibri" w:hAnsi="Calibri"/>
      <w:szCs w:val="24"/>
    </w:rPr>
  </w:style>
  <w:style w:type="character" w:styleId="Strong">
    <w:name w:val="Strong"/>
    <w:basedOn w:val="DefaultParagraphFont"/>
    <w:uiPriority w:val="22"/>
    <w:qFormat/>
    <w:rsid w:val="004C6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9261">
      <w:bodyDiv w:val="1"/>
      <w:marLeft w:val="0"/>
      <w:marRight w:val="0"/>
      <w:marTop w:val="0"/>
      <w:marBottom w:val="0"/>
      <w:divBdr>
        <w:top w:val="none" w:sz="0" w:space="0" w:color="auto"/>
        <w:left w:val="none" w:sz="0" w:space="0" w:color="auto"/>
        <w:bottom w:val="none" w:sz="0" w:space="0" w:color="auto"/>
        <w:right w:val="none" w:sz="0" w:space="0" w:color="auto"/>
      </w:divBdr>
    </w:div>
    <w:div w:id="441074300">
      <w:bodyDiv w:val="1"/>
      <w:marLeft w:val="0"/>
      <w:marRight w:val="0"/>
      <w:marTop w:val="0"/>
      <w:marBottom w:val="0"/>
      <w:divBdr>
        <w:top w:val="none" w:sz="0" w:space="0" w:color="auto"/>
        <w:left w:val="none" w:sz="0" w:space="0" w:color="auto"/>
        <w:bottom w:val="none" w:sz="0" w:space="0" w:color="auto"/>
        <w:right w:val="none" w:sz="0" w:space="0" w:color="auto"/>
      </w:divBdr>
    </w:div>
    <w:div w:id="601840979">
      <w:bodyDiv w:val="1"/>
      <w:marLeft w:val="0"/>
      <w:marRight w:val="0"/>
      <w:marTop w:val="0"/>
      <w:marBottom w:val="0"/>
      <w:divBdr>
        <w:top w:val="none" w:sz="0" w:space="0" w:color="auto"/>
        <w:left w:val="none" w:sz="0" w:space="0" w:color="auto"/>
        <w:bottom w:val="none" w:sz="0" w:space="0" w:color="auto"/>
        <w:right w:val="none" w:sz="0" w:space="0" w:color="auto"/>
      </w:divBdr>
    </w:div>
    <w:div w:id="639458848">
      <w:bodyDiv w:val="1"/>
      <w:marLeft w:val="0"/>
      <w:marRight w:val="0"/>
      <w:marTop w:val="0"/>
      <w:marBottom w:val="0"/>
      <w:divBdr>
        <w:top w:val="none" w:sz="0" w:space="0" w:color="auto"/>
        <w:left w:val="none" w:sz="0" w:space="0" w:color="auto"/>
        <w:bottom w:val="none" w:sz="0" w:space="0" w:color="auto"/>
        <w:right w:val="none" w:sz="0" w:space="0" w:color="auto"/>
      </w:divBdr>
    </w:div>
    <w:div w:id="939216036">
      <w:bodyDiv w:val="1"/>
      <w:marLeft w:val="0"/>
      <w:marRight w:val="0"/>
      <w:marTop w:val="0"/>
      <w:marBottom w:val="0"/>
      <w:divBdr>
        <w:top w:val="none" w:sz="0" w:space="0" w:color="auto"/>
        <w:left w:val="none" w:sz="0" w:space="0" w:color="auto"/>
        <w:bottom w:val="none" w:sz="0" w:space="0" w:color="auto"/>
        <w:right w:val="none" w:sz="0" w:space="0" w:color="auto"/>
      </w:divBdr>
    </w:div>
    <w:div w:id="1255237400">
      <w:bodyDiv w:val="1"/>
      <w:marLeft w:val="0"/>
      <w:marRight w:val="0"/>
      <w:marTop w:val="0"/>
      <w:marBottom w:val="0"/>
      <w:divBdr>
        <w:top w:val="none" w:sz="0" w:space="0" w:color="auto"/>
        <w:left w:val="none" w:sz="0" w:space="0" w:color="auto"/>
        <w:bottom w:val="none" w:sz="0" w:space="0" w:color="auto"/>
        <w:right w:val="none" w:sz="0" w:space="0" w:color="auto"/>
      </w:divBdr>
    </w:div>
    <w:div w:id="2063822597">
      <w:bodyDiv w:val="1"/>
      <w:marLeft w:val="0"/>
      <w:marRight w:val="0"/>
      <w:marTop w:val="0"/>
      <w:marBottom w:val="0"/>
      <w:divBdr>
        <w:top w:val="none" w:sz="0" w:space="0" w:color="auto"/>
        <w:left w:val="none" w:sz="0" w:space="0" w:color="auto"/>
        <w:bottom w:val="none" w:sz="0" w:space="0" w:color="auto"/>
        <w:right w:val="none" w:sz="0" w:space="0" w:color="auto"/>
      </w:divBdr>
    </w:div>
    <w:div w:id="2079210731">
      <w:bodyDiv w:val="1"/>
      <w:marLeft w:val="0"/>
      <w:marRight w:val="0"/>
      <w:marTop w:val="0"/>
      <w:marBottom w:val="0"/>
      <w:divBdr>
        <w:top w:val="none" w:sz="0" w:space="0" w:color="auto"/>
        <w:left w:val="none" w:sz="0" w:space="0" w:color="auto"/>
        <w:bottom w:val="none" w:sz="0" w:space="0" w:color="auto"/>
        <w:right w:val="none" w:sz="0" w:space="0" w:color="auto"/>
      </w:divBdr>
    </w:div>
    <w:div w:id="212483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hyperlink" Target="https://www.legislation.gov.au/Latest/C2011A00038" TargetMode="External"/><Relationship Id="rId18" Type="http://schemas.openxmlformats.org/officeDocument/2006/relationships/hyperlink" Target="https://www.legislation.gov.au/Latest/F2018C0034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mlaw.gov.au/Latest/F2015L00390" TargetMode="External"/><Relationship Id="rId7" Type="http://schemas.openxmlformats.org/officeDocument/2006/relationships/endnotes" Target="endnotes.xml"/><Relationship Id="rId12" Type="http://schemas.openxmlformats.org/officeDocument/2006/relationships/hyperlink" Target="https://www.legislation.gov.au/latest/C1945A00032" TargetMode="External"/><Relationship Id="rId17" Type="http://schemas.openxmlformats.org/officeDocument/2006/relationships/hyperlink" Target="https://www.legislation.gov.au/Latest/F2011L02061"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sgl.defence.gov.au/pages/search.aspx" TargetMode="External"/><Relationship Id="rId20" Type="http://schemas.openxmlformats.org/officeDocument/2006/relationships/hyperlink" Target="https://www.legislation.gov.au/Latest/C2016G00283"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fence.gov.au/exportcontrols/ict.as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efence.gov.au/ExportControls/DSGLQRG.asp" TargetMode="External"/><Relationship Id="rId23" Type="http://schemas.openxmlformats.org/officeDocument/2006/relationships/hyperlink" Target="http://www.comlaw.gov.au/Latest/F2013C00665" TargetMode="External"/><Relationship Id="rId28" Type="http://schemas.openxmlformats.org/officeDocument/2006/relationships/header" Target="header3.xml"/><Relationship Id="rId10" Type="http://schemas.openxmlformats.org/officeDocument/2006/relationships/hyperlink" Target="http://www.defence.gov.au/exportcontrols/ict.asp" TargetMode="External"/><Relationship Id="rId19" Type="http://schemas.openxmlformats.org/officeDocument/2006/relationships/hyperlink" Target="https://www.legislation.gov.au/Latest/F2016L0120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dfat.gov.au/sanctions/" TargetMode="External"/><Relationship Id="rId22" Type="http://schemas.openxmlformats.org/officeDocument/2006/relationships/hyperlink" Target="http://www.comlaw.gov.au/Latest/C2014G00119"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AB58B-A256-402C-B64D-62F31ED6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6</Pages>
  <Words>1660</Words>
  <Characters>11579</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RHD Sanctions Compliance Assessment Form</vt:lpstr>
    </vt:vector>
  </TitlesOfParts>
  <Manager>t.castle2@uq.edu.au</Manager>
  <Company>The University of Queensland</Company>
  <LinksUpToDate>false</LinksUpToDate>
  <CharactersWithSpaces>13213</CharactersWithSpaces>
  <SharedDoc>false</SharedDoc>
  <HLinks>
    <vt:vector size="78" baseType="variant">
      <vt:variant>
        <vt:i4>131159</vt:i4>
      </vt:variant>
      <vt:variant>
        <vt:i4>231</vt:i4>
      </vt:variant>
      <vt:variant>
        <vt:i4>0</vt:i4>
      </vt:variant>
      <vt:variant>
        <vt:i4>5</vt:i4>
      </vt:variant>
      <vt:variant>
        <vt:lpwstr>http://www.comlaw.gov.au/Details/F2011L02061</vt:lpwstr>
      </vt:variant>
      <vt:variant>
        <vt:lpwstr/>
      </vt:variant>
      <vt:variant>
        <vt:i4>131159</vt:i4>
      </vt:variant>
      <vt:variant>
        <vt:i4>228</vt:i4>
      </vt:variant>
      <vt:variant>
        <vt:i4>0</vt:i4>
      </vt:variant>
      <vt:variant>
        <vt:i4>5</vt:i4>
      </vt:variant>
      <vt:variant>
        <vt:lpwstr>http://www.comlaw.gov.au/Details/F2011L02061</vt:lpwstr>
      </vt:variant>
      <vt:variant>
        <vt:lpwstr/>
      </vt:variant>
      <vt:variant>
        <vt:i4>131159</vt:i4>
      </vt:variant>
      <vt:variant>
        <vt:i4>225</vt:i4>
      </vt:variant>
      <vt:variant>
        <vt:i4>0</vt:i4>
      </vt:variant>
      <vt:variant>
        <vt:i4>5</vt:i4>
      </vt:variant>
      <vt:variant>
        <vt:lpwstr>http://www.comlaw.gov.au/Details/F2011L02061</vt:lpwstr>
      </vt:variant>
      <vt:variant>
        <vt:lpwstr/>
      </vt:variant>
      <vt:variant>
        <vt:i4>7536748</vt:i4>
      </vt:variant>
      <vt:variant>
        <vt:i4>145</vt:i4>
      </vt:variant>
      <vt:variant>
        <vt:i4>0</vt:i4>
      </vt:variant>
      <vt:variant>
        <vt:i4>5</vt:i4>
      </vt:variant>
      <vt:variant>
        <vt:lpwstr>http://www.australiagroup.net/en/controllists.html</vt:lpwstr>
      </vt:variant>
      <vt:variant>
        <vt:lpwstr/>
      </vt:variant>
      <vt:variant>
        <vt:i4>3801137</vt:i4>
      </vt:variant>
      <vt:variant>
        <vt:i4>142</vt:i4>
      </vt:variant>
      <vt:variant>
        <vt:i4>0</vt:i4>
      </vt:variant>
      <vt:variant>
        <vt:i4>5</vt:i4>
      </vt:variant>
      <vt:variant>
        <vt:lpwstr>C:\Documents and Settings\uqfazmi\My Documents\AppData\Local\Microsoft\Windows\Temporary Internet Files\AppData\Local\Microsoft\Windows\Temporary Internet Files\Content.Outlook\6W9D4ZPK\t.gov.au\un\unsc_sanctions\north-korea.html</vt:lpwstr>
      </vt:variant>
      <vt:variant>
        <vt:lpwstr/>
      </vt:variant>
      <vt:variant>
        <vt:i4>2031718</vt:i4>
      </vt:variant>
      <vt:variant>
        <vt:i4>135</vt:i4>
      </vt:variant>
      <vt:variant>
        <vt:i4>0</vt:i4>
      </vt:variant>
      <vt:variant>
        <vt:i4>5</vt:i4>
      </vt:variant>
      <vt:variant>
        <vt:lpwstr>http://www.dfat.gov.au/un/unsc_sanctions/north-korea.html</vt:lpwstr>
      </vt:variant>
      <vt:variant>
        <vt:lpwstr/>
      </vt:variant>
      <vt:variant>
        <vt:i4>2031718</vt:i4>
      </vt:variant>
      <vt:variant>
        <vt:i4>128</vt:i4>
      </vt:variant>
      <vt:variant>
        <vt:i4>0</vt:i4>
      </vt:variant>
      <vt:variant>
        <vt:i4>5</vt:i4>
      </vt:variant>
      <vt:variant>
        <vt:lpwstr>http://www.dfat.gov.au/un/unsc_sanctions/north-korea.html</vt:lpwstr>
      </vt:variant>
      <vt:variant>
        <vt:lpwstr/>
      </vt:variant>
      <vt:variant>
        <vt:i4>7536748</vt:i4>
      </vt:variant>
      <vt:variant>
        <vt:i4>114</vt:i4>
      </vt:variant>
      <vt:variant>
        <vt:i4>0</vt:i4>
      </vt:variant>
      <vt:variant>
        <vt:i4>5</vt:i4>
      </vt:variant>
      <vt:variant>
        <vt:lpwstr>http://www.australiagroup.net/en/controllists.html</vt:lpwstr>
      </vt:variant>
      <vt:variant>
        <vt:lpwstr/>
      </vt:variant>
      <vt:variant>
        <vt:i4>4128859</vt:i4>
      </vt:variant>
      <vt:variant>
        <vt:i4>107</vt:i4>
      </vt:variant>
      <vt:variant>
        <vt:i4>0</vt:i4>
      </vt:variant>
      <vt:variant>
        <vt:i4>5</vt:i4>
      </vt:variant>
      <vt:variant>
        <vt:lpwstr>http://www.dfat.gov.au/un/unsc_sanctions/Autonomous-Sanctions-%28Export-Sanctioned-Goods-Iran%29-Specification-2012.pdf</vt:lpwstr>
      </vt:variant>
      <vt:variant>
        <vt:lpwstr/>
      </vt:variant>
      <vt:variant>
        <vt:i4>7929942</vt:i4>
      </vt:variant>
      <vt:variant>
        <vt:i4>89</vt:i4>
      </vt:variant>
      <vt:variant>
        <vt:i4>0</vt:i4>
      </vt:variant>
      <vt:variant>
        <vt:i4>5</vt:i4>
      </vt:variant>
      <vt:variant>
        <vt:lpwstr>http://www.dfat.gov.au/un/unsc_sanctions/syria_autonomous_sanctions.html</vt:lpwstr>
      </vt:variant>
      <vt:variant>
        <vt:lpwstr/>
      </vt:variant>
      <vt:variant>
        <vt:i4>7929942</vt:i4>
      </vt:variant>
      <vt:variant>
        <vt:i4>82</vt:i4>
      </vt:variant>
      <vt:variant>
        <vt:i4>0</vt:i4>
      </vt:variant>
      <vt:variant>
        <vt:i4>5</vt:i4>
      </vt:variant>
      <vt:variant>
        <vt:lpwstr>http://www.dfat.gov.au/un/unsc_sanctions/syria_autonomous_sanctions.html</vt:lpwstr>
      </vt:variant>
      <vt:variant>
        <vt:lpwstr/>
      </vt:variant>
      <vt:variant>
        <vt:i4>6422618</vt:i4>
      </vt:variant>
      <vt:variant>
        <vt:i4>37</vt:i4>
      </vt:variant>
      <vt:variant>
        <vt:i4>0</vt:i4>
      </vt:variant>
      <vt:variant>
        <vt:i4>5</vt:i4>
      </vt:variant>
      <vt:variant>
        <vt:lpwstr>http://www.dfat.gov.au/un/unsc_sanctions/autonomous_sanctions_measures.html</vt:lpwstr>
      </vt:variant>
      <vt:variant>
        <vt:lpwstr/>
      </vt:variant>
      <vt:variant>
        <vt:i4>6684753</vt:i4>
      </vt:variant>
      <vt:variant>
        <vt:i4>0</vt:i4>
      </vt:variant>
      <vt:variant>
        <vt:i4>0</vt:i4>
      </vt:variant>
      <vt:variant>
        <vt:i4>5</vt:i4>
      </vt:variant>
      <vt:variant>
        <vt:lpwstr>http://www.dfat.gov.au/un/unsc_sanctions/index.html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RHD Sanctions Compliance Assessment Form</dc:title>
  <dc:creator>Alyshia Lyons</dc:creator>
  <cp:lastModifiedBy>Alyshia Lyons</cp:lastModifiedBy>
  <cp:revision>77</cp:revision>
  <cp:lastPrinted>2018-04-03T00:32:00Z</cp:lastPrinted>
  <dcterms:created xsi:type="dcterms:W3CDTF">2018-09-26T21:33:00Z</dcterms:created>
  <dcterms:modified xsi:type="dcterms:W3CDTF">2019-01-03T03:25:00Z</dcterms:modified>
</cp:coreProperties>
</file>