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5D0F" w14:textId="29EC0CC7" w:rsidR="00AC3D8C" w:rsidRPr="00AC3D8C" w:rsidRDefault="00D376CE" w:rsidP="00AC3D8C">
      <w:pPr>
        <w:pStyle w:val="Subtitle"/>
      </w:pPr>
      <w:sdt>
        <w:sdtPr>
          <w:alias w:val="Guideline Type"/>
          <w:tag w:val="Subject"/>
          <w:id w:val="-1633708475"/>
          <w:placeholder>
            <w:docPart w:val="1C8BA37267DF400586E8E4EB1A784619"/>
          </w:placeholder>
          <w:dataBinding w:prefixMappings="xmlns:ns0='http://purl.org/dc/elements/1.1/' xmlns:ns1='http://schemas.openxmlformats.org/package/2006/metadata/core-properties' " w:xpath="/ns1:coreProperties[1]/ns0:subject[1]" w:storeItemID="{6C3C8BC8-F283-45AE-878A-BAB7291924A1}"/>
          <w:text/>
        </w:sdtPr>
        <w:sdtEndPr/>
        <w:sdtContent>
          <w:r w:rsidR="00566D30">
            <w:t>Academic Guideline</w:t>
          </w:r>
        </w:sdtContent>
      </w:sdt>
    </w:p>
    <w:p w14:paraId="74D9CD61" w14:textId="0B5B2157" w:rsidR="00AC3D8C" w:rsidRDefault="00566D30" w:rsidP="00AC3D8C">
      <w:pPr>
        <w:pStyle w:val="Title"/>
        <w:rPr>
          <w:sz w:val="56"/>
        </w:rPr>
      </w:pPr>
      <w:sdt>
        <w:sdtPr>
          <w:rPr>
            <w:sz w:val="56"/>
          </w:rPr>
          <w:alias w:val="Guideline Title"/>
          <w:tag w:val="Title"/>
          <w:id w:val="-2104179644"/>
          <w:placeholder>
            <w:docPart w:val="B30C536BC2D144DFB9ACC8D994EB65B6"/>
          </w:placeholder>
          <w:dataBinding w:prefixMappings="xmlns:ns0='http://purl.org/dc/elements/1.1/' xmlns:ns1='http://schemas.openxmlformats.org/package/2006/metadata/core-properties' " w:xpath="/ns1:coreProperties[1]/ns0:title[1]" w:storeItemID="{6C3C8BC8-F283-45AE-878A-BAB7291924A1}"/>
          <w:text/>
        </w:sdtPr>
        <w:sdtContent>
          <w:r w:rsidRPr="00566D30">
            <w:rPr>
              <w:sz w:val="56"/>
            </w:rPr>
            <w:t>Tracking and Holding laboratory animals Outside of UQBR Facilities</w:t>
          </w:r>
        </w:sdtContent>
      </w:sdt>
    </w:p>
    <w:bookmarkStart w:id="0" w:name="_Toc17465587" w:displacedByCustomXml="next"/>
    <w:sdt>
      <w:sdtPr>
        <w:id w:val="-473362057"/>
        <w:placeholder>
          <w:docPart w:val="E74D14911C7A49AC9420DC3CEB0A670B"/>
        </w:placeholder>
      </w:sdtPr>
      <w:sdtContent>
        <w:p w14:paraId="5EFAE746" w14:textId="77777777" w:rsidR="00566D30" w:rsidRDefault="00566D30" w:rsidP="00566D30">
          <w:pPr>
            <w:pStyle w:val="NbrHeading1"/>
          </w:pPr>
          <w:r>
            <w:t>Purpose and Scope</w:t>
          </w:r>
        </w:p>
      </w:sdtContent>
    </w:sdt>
    <w:p w14:paraId="5A8761F6" w14:textId="77777777" w:rsidR="00566D30" w:rsidRDefault="00566D30" w:rsidP="00566D30">
      <w:pPr>
        <w:pStyle w:val="BodyText"/>
      </w:pPr>
      <w:r>
        <w:t>This document explains the requirements for H</w:t>
      </w:r>
      <w:r w:rsidRPr="002E5AE2">
        <w:t xml:space="preserve">olding </w:t>
      </w:r>
      <w:r>
        <w:t xml:space="preserve">Laboratory Animals </w:t>
      </w:r>
      <w:r w:rsidRPr="002E5AE2">
        <w:t xml:space="preserve">in locations outside of The University of Queensland Biological Resources </w:t>
      </w:r>
      <w:r>
        <w:t xml:space="preserve">(UQBR) </w:t>
      </w:r>
      <w:r w:rsidRPr="002E5AE2">
        <w:t>facilities.</w:t>
      </w:r>
    </w:p>
    <w:p w14:paraId="16C60C09" w14:textId="77777777" w:rsidR="00566D30" w:rsidRDefault="00566D30" w:rsidP="00566D30">
      <w:pPr>
        <w:pStyle w:val="BodyText"/>
      </w:pPr>
      <w:r>
        <w:t xml:space="preserve">This guide aligns with the </w:t>
      </w:r>
      <w:r w:rsidRPr="008A689A">
        <w:rPr>
          <w:highlight w:val="yellow"/>
        </w:rPr>
        <w:t>Animal Ethics Procedure</w:t>
      </w:r>
      <w:r>
        <w:t>, and should be read in parallel with:</w:t>
      </w:r>
    </w:p>
    <w:p w14:paraId="46C87DCD" w14:textId="77777777" w:rsidR="00566D30" w:rsidRDefault="00566D30" w:rsidP="00566D30">
      <w:pPr>
        <w:pStyle w:val="ListNumber0"/>
        <w:numPr>
          <w:ilvl w:val="0"/>
          <w:numId w:val="16"/>
        </w:numPr>
        <w:spacing w:line="264" w:lineRule="auto"/>
      </w:pPr>
      <w:hyperlink r:id="rId9" w:history="1">
        <w:r w:rsidRPr="00D337EC">
          <w:rPr>
            <w:rStyle w:val="Hyperlink"/>
          </w:rPr>
          <w:t>Responsible Conduct of Research Policy</w:t>
        </w:r>
      </w:hyperlink>
      <w:r>
        <w:rPr>
          <w:i/>
        </w:rPr>
        <w:t>,</w:t>
      </w:r>
    </w:p>
    <w:p w14:paraId="148EF4B9" w14:textId="77777777" w:rsidR="00566D30" w:rsidRDefault="00566D30" w:rsidP="00566D30">
      <w:pPr>
        <w:pStyle w:val="ListNumber0"/>
        <w:numPr>
          <w:ilvl w:val="0"/>
          <w:numId w:val="16"/>
        </w:numPr>
        <w:spacing w:line="264" w:lineRule="auto"/>
      </w:pPr>
      <w:hyperlink r:id="rId10" w:history="1">
        <w:r w:rsidRPr="006B4B31">
          <w:rPr>
            <w:rStyle w:val="Hyperlink"/>
          </w:rPr>
          <w:t>Australian Code for the Care and Use of Animals for Scientific Purposes</w:t>
        </w:r>
      </w:hyperlink>
      <w:r>
        <w:t xml:space="preserve"> (</w:t>
      </w:r>
      <w:r>
        <w:rPr>
          <w:i/>
        </w:rPr>
        <w:t>animal use code</w:t>
      </w:r>
      <w:r>
        <w:t xml:space="preserve">), and </w:t>
      </w:r>
    </w:p>
    <w:p w14:paraId="4B4F091D" w14:textId="77777777" w:rsidR="00566D30" w:rsidRPr="00D337EC" w:rsidRDefault="00566D30" w:rsidP="00566D30">
      <w:pPr>
        <w:pStyle w:val="ListNumber0"/>
        <w:numPr>
          <w:ilvl w:val="0"/>
          <w:numId w:val="16"/>
        </w:numPr>
        <w:spacing w:line="264" w:lineRule="auto"/>
      </w:pPr>
      <w:hyperlink r:id="rId11" w:history="1">
        <w:r w:rsidRPr="00403D81">
          <w:rPr>
            <w:rStyle w:val="Hyperlink"/>
          </w:rPr>
          <w:t>Animal Care and Protection Act 2001</w:t>
        </w:r>
      </w:hyperlink>
      <w:r>
        <w:t xml:space="preserve"> (</w:t>
      </w:r>
      <w:r w:rsidRPr="004539C4">
        <w:rPr>
          <w:i/>
        </w:rPr>
        <w:t>Animal Care Protection Act</w:t>
      </w:r>
      <w:r>
        <w:rPr>
          <w:i/>
        </w:rPr>
        <w:t>).</w:t>
      </w:r>
    </w:p>
    <w:p w14:paraId="321D884F" w14:textId="77777777" w:rsidR="00566D30" w:rsidRDefault="00566D30" w:rsidP="00566D30">
      <w:pPr>
        <w:pStyle w:val="ListNumber0"/>
        <w:numPr>
          <w:ilvl w:val="0"/>
          <w:numId w:val="0"/>
        </w:numPr>
      </w:pPr>
      <w:r>
        <w:t xml:space="preserve">This guide aims to assist in meeting compliance </w:t>
      </w:r>
      <w:r w:rsidRPr="002E5AE2">
        <w:t xml:space="preserve">requirements and safe working procedures when </w:t>
      </w:r>
      <w:r>
        <w:t>holding</w:t>
      </w:r>
      <w:r w:rsidRPr="002E5AE2">
        <w:t xml:space="preserve"> </w:t>
      </w:r>
      <w:r>
        <w:t>laboratory a</w:t>
      </w:r>
      <w:r w:rsidRPr="002E5AE2">
        <w:t>nimals outside UQBR Facilities.</w:t>
      </w:r>
    </w:p>
    <w:p w14:paraId="32031252" w14:textId="77777777" w:rsidR="00566D30" w:rsidRDefault="00566D30" w:rsidP="00566D30">
      <w:pPr>
        <w:pStyle w:val="BodyText"/>
      </w:pPr>
      <w:r w:rsidRPr="002E5AE2">
        <w:t xml:space="preserve">This </w:t>
      </w:r>
      <w:r>
        <w:t>guide must be followed b</w:t>
      </w:r>
      <w:r w:rsidRPr="002E5AE2">
        <w:t xml:space="preserve">y all </w:t>
      </w:r>
      <w:r>
        <w:t>UQ staff, students, affiliates or external parties</w:t>
      </w:r>
      <w:r w:rsidRPr="002E5AE2">
        <w:t xml:space="preserve"> </w:t>
      </w:r>
      <w:r>
        <w:t>who remove</w:t>
      </w:r>
      <w:r w:rsidRPr="002E5AE2">
        <w:t xml:space="preserve"> animals from UQBR Facilities. </w:t>
      </w:r>
    </w:p>
    <w:sdt>
      <w:sdtPr>
        <w:id w:val="1829547718"/>
        <w:placeholder>
          <w:docPart w:val="E74D14911C7A49AC9420DC3CEB0A670B"/>
        </w:placeholder>
      </w:sdtPr>
      <w:sdtContent>
        <w:p w14:paraId="3AE2A28A" w14:textId="77777777" w:rsidR="00566D30" w:rsidRDefault="00566D30" w:rsidP="00566D30">
          <w:pPr>
            <w:pStyle w:val="NbrHeading1"/>
          </w:pPr>
          <w:r>
            <w:t>Process and Key Controls</w:t>
          </w:r>
        </w:p>
      </w:sdtContent>
    </w:sdt>
    <w:sdt>
      <w:sdtPr>
        <w:rPr>
          <w:rFonts w:eastAsia="Times New Roman" w:cs="Times New Roman"/>
          <w:lang w:eastAsia="en-AU"/>
        </w:rPr>
        <w:alias w:val="Instructions - click this tab and press &quot;delete&quot; to start"/>
        <w:tag w:val="Instructions - click this tab and press &quot;delete&quot; to start"/>
        <w:id w:val="500085498"/>
        <w:placeholder>
          <w:docPart w:val="E74D14911C7A49AC9420DC3CEB0A670B"/>
        </w:placeholder>
      </w:sdtPr>
      <w:sdtEndPr>
        <w:rPr>
          <w:rFonts w:eastAsiaTheme="minorEastAsia" w:cstheme="minorBidi"/>
          <w:lang w:eastAsia="en-US"/>
        </w:rPr>
      </w:sdtEndPr>
      <w:sdtContent>
        <w:p w14:paraId="23825E4D" w14:textId="77777777" w:rsidR="00566D30" w:rsidRDefault="00566D30" w:rsidP="00566D30">
          <w:r w:rsidRPr="00945558">
            <w:t>Laboratory animals are generally held in UQBR facilities. I</w:t>
          </w:r>
          <w:r>
            <w:t>f</w:t>
          </w:r>
          <w:r w:rsidRPr="00945558">
            <w:t xml:space="preserve"> laboratory animals must be held elsewhere, the appropriate approvals, facilities and animal wel</w:t>
          </w:r>
          <w:r>
            <w:t xml:space="preserve">fare requirements must be met. </w:t>
          </w:r>
        </w:p>
        <w:p w14:paraId="5B688577" w14:textId="77777777" w:rsidR="00566D30" w:rsidRDefault="00566D30" w:rsidP="00566D30"/>
        <w:p w14:paraId="53D509BC" w14:textId="77777777" w:rsidR="00566D30" w:rsidRPr="00945558" w:rsidRDefault="00566D30" w:rsidP="00566D30">
          <w:r>
            <w:t xml:space="preserve">University </w:t>
          </w:r>
          <w:r w:rsidRPr="00945558">
            <w:t>animal ethics committee</w:t>
          </w:r>
          <w:r>
            <w:t>s (AEC) must approve</w:t>
          </w:r>
          <w:r w:rsidRPr="00945558">
            <w:t xml:space="preserve"> </w:t>
          </w:r>
          <w:r>
            <w:t>the holding of</w:t>
          </w:r>
          <w:r w:rsidRPr="00945558">
            <w:t xml:space="preserve"> laboratory animals outside of UQBR facilities. </w:t>
          </w:r>
        </w:p>
      </w:sdtContent>
    </w:sdt>
    <w:sdt>
      <w:sdtPr>
        <w:id w:val="1428609138"/>
        <w:placeholder>
          <w:docPart w:val="E74D14911C7A49AC9420DC3CEB0A670B"/>
        </w:placeholder>
      </w:sdtPr>
      <w:sdtContent>
        <w:p w14:paraId="2EE35387" w14:textId="77777777" w:rsidR="00566D30" w:rsidRDefault="00566D30" w:rsidP="00566D30">
          <w:pPr>
            <w:pStyle w:val="NbrHeading1"/>
          </w:pPr>
          <w:r>
            <w:t>Key Requirements</w:t>
          </w:r>
        </w:p>
      </w:sdtContent>
    </w:sdt>
    <w:p w14:paraId="620840E7" w14:textId="77777777" w:rsidR="00566D30" w:rsidRDefault="00566D30" w:rsidP="00566D30">
      <w:pPr>
        <w:pStyle w:val="BodyText"/>
      </w:pPr>
      <w:r>
        <w:t>The holding of laboratory a</w:t>
      </w:r>
      <w:r w:rsidRPr="002E5AE2">
        <w:t xml:space="preserve">nimals </w:t>
      </w:r>
      <w:r>
        <w:t>in Laboratories outside UQBR facilities constitutes a potentially significant risk to the University including risks relating to animal welfare, occupational health and safety and regulatory compliance. This potential risk is significantly increased if such animals are genetically modified (GM)</w:t>
      </w:r>
      <w:r w:rsidRPr="00AB10F3">
        <w:t xml:space="preserve"> </w:t>
      </w:r>
      <w:r>
        <w:t>or contain GM</w:t>
      </w:r>
      <w:r w:rsidRPr="00AB10F3">
        <w:t xml:space="preserve"> </w:t>
      </w:r>
      <w:r>
        <w:t>organisms or microorganisms.</w:t>
      </w:r>
    </w:p>
    <w:p w14:paraId="71AEB61B" w14:textId="77777777" w:rsidR="00566D30" w:rsidRPr="0090084C" w:rsidRDefault="00566D30" w:rsidP="00566D30">
      <w:pPr>
        <w:pStyle w:val="BodyText"/>
      </w:pPr>
      <w:r w:rsidRPr="00AB10F3">
        <w:t xml:space="preserve">Some </w:t>
      </w:r>
      <w:r>
        <w:t>laboratory a</w:t>
      </w:r>
      <w:r w:rsidRPr="0090084C">
        <w:t xml:space="preserve">nimals </w:t>
      </w:r>
      <w:r w:rsidRPr="00AB10F3">
        <w:t xml:space="preserve">must </w:t>
      </w:r>
      <w:r>
        <w:t>only be held in a UQBR f</w:t>
      </w:r>
      <w:r w:rsidRPr="00AB10F3">
        <w:t xml:space="preserve">acility due to the level of risk posed by them. These animals include </w:t>
      </w:r>
      <w:r>
        <w:t>laboratory a</w:t>
      </w:r>
      <w:r w:rsidRPr="0090084C">
        <w:t xml:space="preserve">nimals </w:t>
      </w:r>
      <w:r w:rsidRPr="00AB10F3">
        <w:t>containing infectious microorganisms (</w:t>
      </w:r>
      <w:r>
        <w:t>GM</w:t>
      </w:r>
      <w:r w:rsidRPr="00AB10F3">
        <w:t xml:space="preserve"> or wild-type) </w:t>
      </w:r>
      <w:r>
        <w:t>such as</w:t>
      </w:r>
      <w:r w:rsidRPr="00AB10F3">
        <w:t xml:space="preserve"> animals infected with Influenza A or </w:t>
      </w:r>
      <w:proofErr w:type="gramStart"/>
      <w:r w:rsidRPr="00AB10F3">
        <w:t>animals</w:t>
      </w:r>
      <w:proofErr w:type="gramEnd"/>
      <w:r w:rsidRPr="00AB10F3">
        <w:t xml:space="preserve"> transfected with </w:t>
      </w:r>
      <w:r>
        <w:t>GM</w:t>
      </w:r>
      <w:r w:rsidRPr="00AB10F3">
        <w:t xml:space="preserve"> lentivirus. </w:t>
      </w:r>
    </w:p>
    <w:p w14:paraId="568D21FE" w14:textId="77777777" w:rsidR="00566D30" w:rsidRDefault="00566D30" w:rsidP="00566D30">
      <w:pPr>
        <w:pStyle w:val="BodyText"/>
      </w:pPr>
      <w:r>
        <w:t>The following guideline seeks to minimise these risks by specifying the steps to be followed regarding holding of laboratory a</w:t>
      </w:r>
      <w:r w:rsidRPr="002E5AE2">
        <w:t xml:space="preserve">nimals </w:t>
      </w:r>
      <w:r>
        <w:t>outside UQBR facilities. The holding of laboratory a</w:t>
      </w:r>
      <w:r w:rsidRPr="002E5AE2">
        <w:t xml:space="preserve">nimals </w:t>
      </w:r>
      <w:r>
        <w:t>outside a UQBR facility is contingent upon there being a sound scientific or animal welfare justification and that the period of holding is of the absolute minimum duration.</w:t>
      </w:r>
    </w:p>
    <w:p w14:paraId="7F5DF499" w14:textId="77777777" w:rsidR="00566D30" w:rsidRDefault="00566D30" w:rsidP="00566D30">
      <w:pPr>
        <w:pStyle w:val="NbrHeading2"/>
      </w:pPr>
      <w:r>
        <w:t>Approvals</w:t>
      </w:r>
    </w:p>
    <w:p w14:paraId="527D7DED" w14:textId="77777777" w:rsidR="00566D30" w:rsidRDefault="00566D30" w:rsidP="00566D30">
      <w:pPr>
        <w:pStyle w:val="BodyText"/>
      </w:pPr>
      <w:r>
        <w:t>The following approvals must be in place before laboratory a</w:t>
      </w:r>
      <w:r w:rsidRPr="002E5AE2">
        <w:t xml:space="preserve">nimals </w:t>
      </w:r>
      <w:r>
        <w:t>are released from UQBR facilities:</w:t>
      </w:r>
    </w:p>
    <w:p w14:paraId="3354E01D" w14:textId="77777777" w:rsidR="00566D30" w:rsidRDefault="00566D30" w:rsidP="00566D30">
      <w:pPr>
        <w:pStyle w:val="ListNumber0"/>
        <w:numPr>
          <w:ilvl w:val="0"/>
          <w:numId w:val="25"/>
        </w:numPr>
        <w:spacing w:line="264" w:lineRule="auto"/>
      </w:pPr>
      <w:r>
        <w:t>The holding areas within the laboratory must be clearly identified and specified and undergo an assessment by UQBR for their compliance with animal welfare, OHS and OGTR requirements.</w:t>
      </w:r>
    </w:p>
    <w:p w14:paraId="5A268B68" w14:textId="77777777" w:rsidR="00566D30" w:rsidRDefault="00566D30" w:rsidP="00566D30">
      <w:pPr>
        <w:pStyle w:val="ListNumber0"/>
        <w:numPr>
          <w:ilvl w:val="0"/>
          <w:numId w:val="16"/>
        </w:numPr>
        <w:spacing w:line="264" w:lineRule="auto"/>
      </w:pPr>
      <w:r>
        <w:t>Documented approval has been received from an AEC to hold and carry out experimental work on laboratory a</w:t>
      </w:r>
      <w:r w:rsidRPr="002E5AE2">
        <w:t xml:space="preserve">nimals </w:t>
      </w:r>
      <w:r>
        <w:t>outside UQBR facilities.</w:t>
      </w:r>
    </w:p>
    <w:p w14:paraId="13BEEA94" w14:textId="77777777" w:rsidR="00566D30" w:rsidRDefault="00566D30" w:rsidP="00566D30">
      <w:pPr>
        <w:pStyle w:val="ListNumber0"/>
        <w:numPr>
          <w:ilvl w:val="0"/>
          <w:numId w:val="16"/>
        </w:numPr>
        <w:spacing w:line="264" w:lineRule="auto"/>
      </w:pPr>
      <w:r>
        <w:t>Documented approval has been received from OHS-Biosafety to hold laboratory a</w:t>
      </w:r>
      <w:r w:rsidRPr="002E5AE2">
        <w:t xml:space="preserve">nimals </w:t>
      </w:r>
      <w:r>
        <w:t xml:space="preserve">in a certified laboratory outside a UQBR facility, e.g. laboratory animals that are category </w:t>
      </w:r>
      <w:proofErr w:type="gramStart"/>
      <w:r>
        <w:t>PC2(</w:t>
      </w:r>
      <w:proofErr w:type="gramEnd"/>
      <w:r>
        <w:t>a) may only be held in a laboratory certified to at least PC2 standard.</w:t>
      </w:r>
    </w:p>
    <w:p w14:paraId="1E39E26B" w14:textId="77777777" w:rsidR="00566D30" w:rsidRDefault="00566D30" w:rsidP="00566D30">
      <w:pPr>
        <w:pStyle w:val="ListNumber0"/>
        <w:numPr>
          <w:ilvl w:val="0"/>
          <w:numId w:val="16"/>
        </w:numPr>
        <w:spacing w:line="264" w:lineRule="auto"/>
      </w:pPr>
      <w:r>
        <w:t>If all approvals are not provided, then the approved research involving laboratory a</w:t>
      </w:r>
      <w:r w:rsidRPr="002E5AE2">
        <w:t xml:space="preserve">nimals </w:t>
      </w:r>
      <w:r>
        <w:t>must be conducted in a UQBR facility.</w:t>
      </w:r>
    </w:p>
    <w:p w14:paraId="2DAFF49F" w14:textId="77777777" w:rsidR="00566D30" w:rsidRDefault="00566D30" w:rsidP="00566D30">
      <w:pPr>
        <w:pStyle w:val="NbrHeading2"/>
      </w:pPr>
      <w:r>
        <w:t>Facilities</w:t>
      </w:r>
    </w:p>
    <w:p w14:paraId="524831C1" w14:textId="77777777" w:rsidR="00566D30" w:rsidRDefault="00566D30" w:rsidP="00566D30">
      <w:pPr>
        <w:pStyle w:val="BodyText"/>
      </w:pPr>
      <w:r>
        <w:t xml:space="preserve">The following information must be included in any requests to an AEC for approval to </w:t>
      </w:r>
      <w:proofErr w:type="gramStart"/>
      <w:r>
        <w:t>Hold</w:t>
      </w:r>
      <w:proofErr w:type="gramEnd"/>
      <w:r>
        <w:t xml:space="preserve"> laboratory a</w:t>
      </w:r>
      <w:r w:rsidRPr="002E5AE2">
        <w:t xml:space="preserve">nimals </w:t>
      </w:r>
      <w:r>
        <w:t>outside a UQBR facility:</w:t>
      </w:r>
    </w:p>
    <w:p w14:paraId="36A9A995" w14:textId="77777777" w:rsidR="00566D30" w:rsidRDefault="00566D30" w:rsidP="00566D30">
      <w:pPr>
        <w:pStyle w:val="ListNumber0"/>
        <w:numPr>
          <w:ilvl w:val="0"/>
          <w:numId w:val="23"/>
        </w:numPr>
        <w:spacing w:line="264" w:lineRule="auto"/>
      </w:pPr>
      <w:r>
        <w:t>Appropriate physical containment certifications from UQBR must be in place.</w:t>
      </w:r>
    </w:p>
    <w:p w14:paraId="25DB8542" w14:textId="77777777" w:rsidR="00566D30" w:rsidRDefault="00566D30" w:rsidP="00566D30">
      <w:pPr>
        <w:pStyle w:val="ListNumber0"/>
        <w:numPr>
          <w:ilvl w:val="0"/>
          <w:numId w:val="16"/>
        </w:numPr>
        <w:spacing w:line="264" w:lineRule="auto"/>
      </w:pPr>
      <w:r>
        <w:t>Approval from the building manager, laboratory manager or floor manager of the intention to hold laboratory a</w:t>
      </w:r>
      <w:r w:rsidRPr="002E5AE2">
        <w:t xml:space="preserve">nimals </w:t>
      </w:r>
      <w:r>
        <w:t>in a specified location in a Laboratory.</w:t>
      </w:r>
    </w:p>
    <w:p w14:paraId="7193FD6E" w14:textId="77777777" w:rsidR="00566D30" w:rsidRDefault="00566D30" w:rsidP="00566D30">
      <w:pPr>
        <w:pStyle w:val="ListNumber0"/>
        <w:numPr>
          <w:ilvl w:val="0"/>
          <w:numId w:val="16"/>
        </w:numPr>
        <w:spacing w:line="264" w:lineRule="auto"/>
      </w:pPr>
      <w:r>
        <w:t>Supply of appropriate personal protective equipment, bins for waste disposal and transport containers.</w:t>
      </w:r>
    </w:p>
    <w:p w14:paraId="556E579A" w14:textId="77777777" w:rsidR="00566D30" w:rsidRDefault="00566D30" w:rsidP="00566D30">
      <w:pPr>
        <w:pStyle w:val="ListNumber0"/>
        <w:numPr>
          <w:ilvl w:val="0"/>
          <w:numId w:val="16"/>
        </w:numPr>
        <w:spacing w:line="264" w:lineRule="auto"/>
      </w:pPr>
      <w:r>
        <w:t>Notification of OHS-Biosafety and approval to hold laboratory a</w:t>
      </w:r>
      <w:r w:rsidRPr="002E5AE2">
        <w:t xml:space="preserve">nimals </w:t>
      </w:r>
      <w:r>
        <w:t>in an area certified as a PC1-4 Laboratory.</w:t>
      </w:r>
    </w:p>
    <w:p w14:paraId="0523857E" w14:textId="77777777" w:rsidR="00566D30" w:rsidRDefault="00566D30" w:rsidP="00566D30">
      <w:pPr>
        <w:pStyle w:val="ListNumber0"/>
        <w:numPr>
          <w:ilvl w:val="0"/>
          <w:numId w:val="16"/>
        </w:numPr>
        <w:spacing w:line="264" w:lineRule="auto"/>
      </w:pPr>
      <w:r>
        <w:t>Signage upon entry that a specified area is currently holding live laboratory a</w:t>
      </w:r>
      <w:r w:rsidRPr="002E5AE2">
        <w:t>nimals</w:t>
      </w:r>
      <w:r>
        <w:t>.</w:t>
      </w:r>
    </w:p>
    <w:p w14:paraId="3EC4DE62" w14:textId="77777777" w:rsidR="00566D30" w:rsidRDefault="00566D30" w:rsidP="00566D30">
      <w:pPr>
        <w:pStyle w:val="ListNumber0"/>
        <w:numPr>
          <w:ilvl w:val="0"/>
          <w:numId w:val="16"/>
        </w:numPr>
        <w:spacing w:line="264" w:lineRule="auto"/>
      </w:pPr>
      <w:r>
        <w:t>Prior notification to all occupants who will share the space (such as shared air supply) with the laboratory a</w:t>
      </w:r>
      <w:r w:rsidRPr="002E5AE2">
        <w:t>nimals</w:t>
      </w:r>
      <w:r>
        <w:t xml:space="preserve">, regardless of their involvement. Consideration must be given to laboratory </w:t>
      </w:r>
      <w:proofErr w:type="gramStart"/>
      <w:r>
        <w:t>a</w:t>
      </w:r>
      <w:r w:rsidRPr="002E5AE2">
        <w:t>nimals</w:t>
      </w:r>
      <w:proofErr w:type="gramEnd"/>
      <w:r w:rsidRPr="002E5AE2">
        <w:t xml:space="preserve"> </w:t>
      </w:r>
      <w:r>
        <w:t>allergen exposure in accordance with the</w:t>
      </w:r>
      <w:hyperlink r:id="rId12" w:history="1">
        <w:r w:rsidRPr="00234984">
          <w:rPr>
            <w:rStyle w:val="Hyperlink"/>
          </w:rPr>
          <w:t xml:space="preserve"> Health Surveillance and Management of Laboratory Animal Allergy and Asthma Guideline</w:t>
        </w:r>
      </w:hyperlink>
      <w:r>
        <w:t>.</w:t>
      </w:r>
    </w:p>
    <w:p w14:paraId="21942481" w14:textId="77777777" w:rsidR="00566D30" w:rsidRDefault="00566D30" w:rsidP="00566D30">
      <w:pPr>
        <w:pStyle w:val="NbrHeading2"/>
      </w:pPr>
      <w:r>
        <w:t>Animal welfare</w:t>
      </w:r>
    </w:p>
    <w:p w14:paraId="4B49269B" w14:textId="77777777" w:rsidR="00566D30" w:rsidRDefault="00566D30" w:rsidP="00566D30">
      <w:pPr>
        <w:pStyle w:val="BodyText"/>
      </w:pPr>
      <w:r>
        <w:t>The following animal welfare obligations will be considered by an AEC, and inform its decision:</w:t>
      </w:r>
    </w:p>
    <w:p w14:paraId="505AD58F" w14:textId="77777777" w:rsidR="00566D30" w:rsidRDefault="00566D30" w:rsidP="00566D30">
      <w:pPr>
        <w:pStyle w:val="ListNumber0"/>
        <w:numPr>
          <w:ilvl w:val="0"/>
          <w:numId w:val="24"/>
        </w:numPr>
        <w:spacing w:line="264" w:lineRule="auto"/>
      </w:pPr>
      <w:r>
        <w:t>Clear responsibility lines for the care of the laboratory a</w:t>
      </w:r>
      <w:r w:rsidRPr="002E5AE2">
        <w:t xml:space="preserve">nimals </w:t>
      </w:r>
      <w:r>
        <w:t>must be identified. All persons working with laboratory a</w:t>
      </w:r>
      <w:r w:rsidRPr="002E5AE2">
        <w:t xml:space="preserve">nimals </w:t>
      </w:r>
      <w:r>
        <w:t xml:space="preserve">must have undergone appropriate training and be determined as competent by the supervisor, completed risk assessments and be listed on animal ethics approvals, prior to being given responsibility for animal welfare. See the </w:t>
      </w:r>
      <w:r w:rsidRPr="00A00B61">
        <w:rPr>
          <w:highlight w:val="yellow"/>
        </w:rPr>
        <w:t>Animal Ethics Procedure</w:t>
      </w:r>
      <w:r>
        <w:t xml:space="preserve"> for more information.</w:t>
      </w:r>
    </w:p>
    <w:p w14:paraId="47BFB334" w14:textId="77777777" w:rsidR="00566D30" w:rsidRDefault="00566D30" w:rsidP="00566D30">
      <w:pPr>
        <w:pStyle w:val="ListNumber0"/>
        <w:numPr>
          <w:ilvl w:val="0"/>
          <w:numId w:val="16"/>
        </w:numPr>
        <w:spacing w:line="264" w:lineRule="auto"/>
      </w:pPr>
      <w:r>
        <w:t>Individual laboratory a</w:t>
      </w:r>
      <w:r w:rsidRPr="002E5AE2">
        <w:t xml:space="preserve">nimals </w:t>
      </w:r>
      <w:r>
        <w:t>must be tracked by UQBR and remain recorded at all times in an appropriate database.</w:t>
      </w:r>
    </w:p>
    <w:p w14:paraId="204AAD15" w14:textId="77777777" w:rsidR="00566D30" w:rsidRDefault="00566D30" w:rsidP="00566D30">
      <w:pPr>
        <w:pStyle w:val="ListNumber0"/>
        <w:numPr>
          <w:ilvl w:val="0"/>
          <w:numId w:val="16"/>
        </w:numPr>
        <w:spacing w:line="264" w:lineRule="auto"/>
      </w:pPr>
      <w:r>
        <w:t>Where the period of holding exceeds 24 hours, documented daily checks (at the minimum) must be undertaken which list the animal care provided (including names of those</w:t>
      </w:r>
      <w:r w:rsidRPr="00530AB5">
        <w:t xml:space="preserve"> </w:t>
      </w:r>
      <w:r>
        <w:t>who have checked the laboratory a</w:t>
      </w:r>
      <w:r w:rsidRPr="002E5AE2">
        <w:t>nimals</w:t>
      </w:r>
      <w:r>
        <w:t>, dates, time and signature)</w:t>
      </w:r>
    </w:p>
    <w:p w14:paraId="4B1668F2" w14:textId="77777777" w:rsidR="00D376CE" w:rsidRDefault="00566D30" w:rsidP="00566D30">
      <w:pPr>
        <w:pStyle w:val="ListNumber0"/>
        <w:numPr>
          <w:ilvl w:val="0"/>
          <w:numId w:val="16"/>
        </w:numPr>
        <w:spacing w:line="264" w:lineRule="auto"/>
      </w:pPr>
      <w:r>
        <w:t>Clear labelling on transport containers, indicating</w:t>
      </w:r>
      <w:r w:rsidR="00D376CE">
        <w:t>:</w:t>
      </w:r>
      <w:r>
        <w:t xml:space="preserve"> </w:t>
      </w:r>
    </w:p>
    <w:p w14:paraId="00E8041E" w14:textId="77777777" w:rsidR="00D376CE" w:rsidRDefault="00566D30" w:rsidP="00D376CE">
      <w:pPr>
        <w:pStyle w:val="ListNumber0"/>
        <w:numPr>
          <w:ilvl w:val="1"/>
          <w:numId w:val="16"/>
        </w:numPr>
        <w:spacing w:line="264" w:lineRule="auto"/>
      </w:pPr>
      <w:r>
        <w:t>the number of laboratory a</w:t>
      </w:r>
      <w:r w:rsidRPr="002E5AE2">
        <w:t>nimals</w:t>
      </w:r>
      <w:r>
        <w:t xml:space="preserve">, </w:t>
      </w:r>
    </w:p>
    <w:p w14:paraId="4B294F2E" w14:textId="77777777" w:rsidR="00D376CE" w:rsidRDefault="00566D30" w:rsidP="00D376CE">
      <w:pPr>
        <w:pStyle w:val="ListNumber0"/>
        <w:numPr>
          <w:ilvl w:val="1"/>
          <w:numId w:val="16"/>
        </w:numPr>
        <w:spacing w:line="264" w:lineRule="auto"/>
      </w:pPr>
      <w:r>
        <w:t xml:space="preserve">date of arrival, </w:t>
      </w:r>
    </w:p>
    <w:p w14:paraId="55494EBB" w14:textId="77777777" w:rsidR="00D376CE" w:rsidRDefault="00566D30" w:rsidP="00D376CE">
      <w:pPr>
        <w:pStyle w:val="ListNumber0"/>
        <w:numPr>
          <w:ilvl w:val="1"/>
          <w:numId w:val="16"/>
        </w:numPr>
        <w:spacing w:line="264" w:lineRule="auto"/>
      </w:pPr>
      <w:r>
        <w:t xml:space="preserve">ethics number, </w:t>
      </w:r>
    </w:p>
    <w:p w14:paraId="4128D16D" w14:textId="77777777" w:rsidR="00D376CE" w:rsidRDefault="00566D30" w:rsidP="00D376CE">
      <w:pPr>
        <w:pStyle w:val="ListNumber0"/>
        <w:numPr>
          <w:ilvl w:val="1"/>
          <w:numId w:val="16"/>
        </w:numPr>
        <w:spacing w:line="264" w:lineRule="auto"/>
      </w:pPr>
      <w:r>
        <w:t xml:space="preserve">approved period of holding, and </w:t>
      </w:r>
    </w:p>
    <w:p w14:paraId="6BDEB446" w14:textId="77B6F6D9" w:rsidR="00566D30" w:rsidRDefault="00566D30" w:rsidP="00D376CE">
      <w:pPr>
        <w:pStyle w:val="ListNumber0"/>
        <w:numPr>
          <w:ilvl w:val="1"/>
          <w:numId w:val="16"/>
        </w:numPr>
        <w:spacing w:line="264" w:lineRule="auto"/>
      </w:pPr>
      <w:proofErr w:type="gramStart"/>
      <w:r>
        <w:t>the</w:t>
      </w:r>
      <w:proofErr w:type="gramEnd"/>
      <w:r>
        <w:t xml:space="preserve"> person responsible for the laboratory a</w:t>
      </w:r>
      <w:r w:rsidRPr="002E5AE2">
        <w:t>nimals</w:t>
      </w:r>
      <w:r>
        <w:t>.</w:t>
      </w:r>
    </w:p>
    <w:sdt>
      <w:sdtPr>
        <w:id w:val="-304395936"/>
        <w:placeholder>
          <w:docPart w:val="E74D14911C7A49AC9420DC3CEB0A670B"/>
        </w:placeholder>
      </w:sdtPr>
      <w:sdtContent>
        <w:p w14:paraId="59B6E3BB" w14:textId="77777777" w:rsidR="00566D30" w:rsidRDefault="00566D30" w:rsidP="00566D30">
          <w:pPr>
            <w:pStyle w:val="NbrHeading1"/>
          </w:pPr>
          <w:r>
            <w:t>Roles, Responsibilities and Accountabilities</w:t>
          </w:r>
        </w:p>
      </w:sdtContent>
    </w:sdt>
    <w:p w14:paraId="584B51FA" w14:textId="77777777" w:rsidR="00566D30" w:rsidRPr="002E5AE2" w:rsidRDefault="00566D30" w:rsidP="00566D30">
      <w:pPr>
        <w:pStyle w:val="NbrHeading2"/>
        <w:rPr>
          <w:rFonts w:eastAsiaTheme="minorHAnsi"/>
        </w:rPr>
      </w:pPr>
      <w:r w:rsidRPr="002E5AE2">
        <w:rPr>
          <w:rFonts w:eastAsiaTheme="minorHAnsi"/>
        </w:rPr>
        <w:t>OHS</w:t>
      </w:r>
      <w:r>
        <w:rPr>
          <w:rFonts w:eastAsiaTheme="minorHAnsi"/>
        </w:rPr>
        <w:t xml:space="preserve"> </w:t>
      </w:r>
      <w:r w:rsidRPr="002E5AE2">
        <w:rPr>
          <w:rFonts w:eastAsiaTheme="minorHAnsi"/>
        </w:rPr>
        <w:t>-</w:t>
      </w:r>
      <w:r>
        <w:rPr>
          <w:rFonts w:eastAsiaTheme="minorHAnsi"/>
        </w:rPr>
        <w:t xml:space="preserve"> </w:t>
      </w:r>
      <w:r w:rsidRPr="002E5AE2">
        <w:rPr>
          <w:rFonts w:eastAsiaTheme="minorHAnsi"/>
        </w:rPr>
        <w:t>Biosafety</w:t>
      </w:r>
    </w:p>
    <w:p w14:paraId="5C94C3E1" w14:textId="77777777" w:rsidR="00566D30" w:rsidRPr="002E5AE2" w:rsidRDefault="00566D30" w:rsidP="00566D30">
      <w:pPr>
        <w:pStyle w:val="BodyText"/>
      </w:pPr>
      <w:r w:rsidRPr="002E5AE2">
        <w:t xml:space="preserve">It is the responsibility of </w:t>
      </w:r>
      <w:r>
        <w:t>the</w:t>
      </w:r>
      <w:r w:rsidRPr="002E5AE2">
        <w:t xml:space="preserve"> OHS-Biosafety team to:</w:t>
      </w:r>
    </w:p>
    <w:p w14:paraId="522B6355" w14:textId="77777777" w:rsidR="00566D30" w:rsidRPr="002E5AE2" w:rsidRDefault="00566D30" w:rsidP="00566D30">
      <w:pPr>
        <w:pStyle w:val="ListBullet0"/>
        <w:spacing w:line="264" w:lineRule="auto"/>
      </w:pPr>
      <w:r w:rsidRPr="002E5AE2">
        <w:t xml:space="preserve">Ensure all GM proposals for laboratory animal work outside UQBR facilities include facilities that have been approved as suitable by UQBR, and a procedure for holding animals outside UQBR facilities, </w:t>
      </w:r>
      <w:r>
        <w:t>before</w:t>
      </w:r>
      <w:r w:rsidRPr="002E5AE2">
        <w:t xml:space="preserve"> approval of the proposal.</w:t>
      </w:r>
    </w:p>
    <w:p w14:paraId="658E907D" w14:textId="77777777" w:rsidR="00566D30" w:rsidRPr="00C523C7" w:rsidRDefault="00566D30" w:rsidP="00566D30">
      <w:pPr>
        <w:pStyle w:val="ListBullet0"/>
        <w:spacing w:line="264" w:lineRule="auto"/>
      </w:pPr>
      <w:r w:rsidRPr="002E5AE2">
        <w:t xml:space="preserve">Provide advice on the suitability of a specific </w:t>
      </w:r>
      <w:r>
        <w:t xml:space="preserve">laboratory </w:t>
      </w:r>
      <w:r w:rsidRPr="002E5AE2">
        <w:t xml:space="preserve">to hold </w:t>
      </w:r>
      <w:r>
        <w:t xml:space="preserve">laboratory animals </w:t>
      </w:r>
      <w:r w:rsidRPr="002E5AE2">
        <w:t xml:space="preserve">outside a UQBR </w:t>
      </w:r>
      <w:r>
        <w:t>facility</w:t>
      </w:r>
      <w:r w:rsidRPr="002E5AE2">
        <w:t>.</w:t>
      </w:r>
    </w:p>
    <w:p w14:paraId="2949F8BB" w14:textId="77777777" w:rsidR="00566D30" w:rsidRPr="002E5AE2" w:rsidRDefault="00566D30" w:rsidP="00566D30">
      <w:pPr>
        <w:pStyle w:val="NbrHeading2"/>
        <w:rPr>
          <w:rFonts w:eastAsiaTheme="minorHAnsi"/>
        </w:rPr>
      </w:pPr>
      <w:r>
        <w:rPr>
          <w:rFonts w:eastAsiaTheme="minorHAnsi"/>
        </w:rPr>
        <w:t>UQ Biological Resources</w:t>
      </w:r>
    </w:p>
    <w:p w14:paraId="15D7F84D" w14:textId="77777777" w:rsidR="00566D30" w:rsidRPr="002E5AE2" w:rsidRDefault="00566D30" w:rsidP="00566D30">
      <w:pPr>
        <w:pStyle w:val="BodyText"/>
      </w:pPr>
      <w:r w:rsidRPr="002E5AE2">
        <w:t>It is the responsibility of UQBR to:</w:t>
      </w:r>
    </w:p>
    <w:p w14:paraId="195D57B3" w14:textId="77777777" w:rsidR="00566D30" w:rsidRPr="002E5AE2" w:rsidRDefault="00566D30" w:rsidP="00566D30">
      <w:pPr>
        <w:pStyle w:val="ListBullet0"/>
        <w:spacing w:line="264" w:lineRule="auto"/>
      </w:pPr>
      <w:r w:rsidRPr="002E5AE2">
        <w:t xml:space="preserve">Ensure the </w:t>
      </w:r>
      <w:r>
        <w:t xml:space="preserve">laboratory </w:t>
      </w:r>
      <w:r w:rsidRPr="002E5AE2">
        <w:t xml:space="preserve">has been inspected and assessed as suitable before removal of the </w:t>
      </w:r>
      <w:r>
        <w:t>laboratory a</w:t>
      </w:r>
      <w:r w:rsidRPr="002E5AE2">
        <w:t xml:space="preserve">nimals from the UQBR </w:t>
      </w:r>
      <w:r>
        <w:t>facility</w:t>
      </w:r>
      <w:r w:rsidRPr="002E5AE2">
        <w:t>, which removal is contingent upon AEC approval.</w:t>
      </w:r>
    </w:p>
    <w:p w14:paraId="2CFA2A92" w14:textId="77777777" w:rsidR="00566D30" w:rsidRPr="002E5AE2" w:rsidRDefault="00566D30" w:rsidP="00566D30">
      <w:pPr>
        <w:pStyle w:val="ListBullet0"/>
        <w:spacing w:line="264" w:lineRule="auto"/>
      </w:pPr>
      <w:r w:rsidRPr="002E5AE2">
        <w:t xml:space="preserve">Provide written advice to the Project Supervisor and the University Animal Ethics Unit on the suitability of the </w:t>
      </w:r>
      <w:r>
        <w:t xml:space="preserve">laboratory </w:t>
      </w:r>
      <w:r w:rsidRPr="002E5AE2">
        <w:t xml:space="preserve">to hold </w:t>
      </w:r>
      <w:r>
        <w:t>laboratory a</w:t>
      </w:r>
      <w:r w:rsidRPr="002E5AE2">
        <w:t xml:space="preserve">nimals outside a UQBR </w:t>
      </w:r>
      <w:r>
        <w:t>facility</w:t>
      </w:r>
      <w:r w:rsidRPr="002E5AE2">
        <w:t>.</w:t>
      </w:r>
    </w:p>
    <w:p w14:paraId="143FF3E4" w14:textId="77777777" w:rsidR="00566D30" w:rsidRPr="002E5AE2" w:rsidRDefault="00566D30" w:rsidP="00566D30">
      <w:pPr>
        <w:pStyle w:val="ListBullet0"/>
        <w:spacing w:line="264" w:lineRule="auto"/>
      </w:pPr>
      <w:r w:rsidRPr="002E5AE2">
        <w:t xml:space="preserve">Provide advice on the procedure for removing primary containment devices to/from UQBR </w:t>
      </w:r>
      <w:r>
        <w:t>facilities</w:t>
      </w:r>
      <w:r w:rsidRPr="002E5AE2">
        <w:t xml:space="preserve"> and animal husbandry requirements.</w:t>
      </w:r>
    </w:p>
    <w:p w14:paraId="747C24ED" w14:textId="77777777" w:rsidR="00566D30" w:rsidRPr="002E5AE2" w:rsidRDefault="00566D30" w:rsidP="00566D30">
      <w:pPr>
        <w:pStyle w:val="ListBullet0"/>
        <w:spacing w:line="264" w:lineRule="auto"/>
      </w:pPr>
      <w:r w:rsidRPr="002E5AE2">
        <w:t xml:space="preserve">Provide advice on the suitability of a specific </w:t>
      </w:r>
      <w:r>
        <w:t xml:space="preserve">laboratory </w:t>
      </w:r>
      <w:r w:rsidRPr="002E5AE2">
        <w:t xml:space="preserve">to hold </w:t>
      </w:r>
      <w:r>
        <w:t>laboratory a</w:t>
      </w:r>
      <w:r w:rsidRPr="002E5AE2">
        <w:t xml:space="preserve">nimals outside a UQBR </w:t>
      </w:r>
      <w:r>
        <w:t>facility</w:t>
      </w:r>
      <w:r w:rsidRPr="002E5AE2">
        <w:t>.</w:t>
      </w:r>
    </w:p>
    <w:p w14:paraId="59A193A7" w14:textId="77777777" w:rsidR="00566D30" w:rsidRPr="002E5AE2" w:rsidRDefault="00566D30" w:rsidP="00566D30">
      <w:pPr>
        <w:pStyle w:val="NbrHeading2"/>
        <w:rPr>
          <w:rFonts w:eastAsiaTheme="minorHAnsi"/>
        </w:rPr>
      </w:pPr>
      <w:r w:rsidRPr="002E5AE2">
        <w:rPr>
          <w:rFonts w:eastAsiaTheme="minorHAnsi"/>
        </w:rPr>
        <w:t>Animal Ethics Committees</w:t>
      </w:r>
      <w:r>
        <w:rPr>
          <w:rFonts w:eastAsiaTheme="minorHAnsi"/>
        </w:rPr>
        <w:t xml:space="preserve"> (AEC)</w:t>
      </w:r>
    </w:p>
    <w:p w14:paraId="26AA5BBD" w14:textId="77777777" w:rsidR="00566D30" w:rsidRPr="002E5AE2" w:rsidRDefault="00566D30" w:rsidP="00566D30">
      <w:pPr>
        <w:pStyle w:val="BodyText"/>
      </w:pPr>
      <w:r w:rsidRPr="002E5AE2">
        <w:t xml:space="preserve">It is the responsibility of the </w:t>
      </w:r>
      <w:r>
        <w:t>AEC</w:t>
      </w:r>
      <w:r w:rsidRPr="002E5AE2">
        <w:t xml:space="preserve"> to:</w:t>
      </w:r>
    </w:p>
    <w:p w14:paraId="708E34FA" w14:textId="33C3B8AA" w:rsidR="00566D30" w:rsidRPr="002E5AE2" w:rsidRDefault="00566D30" w:rsidP="00566D30">
      <w:pPr>
        <w:pStyle w:val="ListBullet0"/>
        <w:spacing w:line="264" w:lineRule="auto"/>
      </w:pPr>
      <w:r w:rsidRPr="002E5AE2">
        <w:t xml:space="preserve">Ensure proposed </w:t>
      </w:r>
      <w:r>
        <w:t>l</w:t>
      </w:r>
      <w:r w:rsidRPr="002E5AE2">
        <w:t xml:space="preserve">aboratories have been inspected and assessed as suitable before approving </w:t>
      </w:r>
      <w:r w:rsidR="00D376CE">
        <w:t xml:space="preserve">the </w:t>
      </w:r>
      <w:r w:rsidRPr="002E5AE2">
        <w:t xml:space="preserve">removal of </w:t>
      </w:r>
      <w:r>
        <w:t>laboratory a</w:t>
      </w:r>
      <w:r w:rsidRPr="002E5AE2">
        <w:t xml:space="preserve">nimals from UQBR </w:t>
      </w:r>
      <w:r>
        <w:t>facilities</w:t>
      </w:r>
      <w:r w:rsidRPr="002E5AE2">
        <w:t>.</w:t>
      </w:r>
    </w:p>
    <w:p w14:paraId="1A935A6D" w14:textId="77777777" w:rsidR="00566D30" w:rsidRPr="002E5AE2" w:rsidRDefault="00566D30" w:rsidP="00566D30">
      <w:pPr>
        <w:pStyle w:val="ListBullet0"/>
        <w:spacing w:line="264" w:lineRule="auto"/>
      </w:pPr>
      <w:r w:rsidRPr="002E5AE2">
        <w:t xml:space="preserve">Ensure justification is validated as to why the research cannot take place in a UQBR </w:t>
      </w:r>
      <w:r>
        <w:t>facility</w:t>
      </w:r>
      <w:r w:rsidRPr="002E5AE2">
        <w:t>.</w:t>
      </w:r>
    </w:p>
    <w:p w14:paraId="2200C7F7" w14:textId="77777777" w:rsidR="00566D30" w:rsidRPr="002E5AE2" w:rsidRDefault="00566D30" w:rsidP="00566D30">
      <w:pPr>
        <w:pStyle w:val="ListBullet0"/>
        <w:spacing w:line="264" w:lineRule="auto"/>
      </w:pPr>
      <w:r w:rsidRPr="002E5AE2">
        <w:t xml:space="preserve">Provide a statement on the maximum duration of </w:t>
      </w:r>
      <w:r>
        <w:t>holding</w:t>
      </w:r>
      <w:r w:rsidRPr="002E5AE2">
        <w:t xml:space="preserve"> and </w:t>
      </w:r>
      <w:r>
        <w:t xml:space="preserve">the </w:t>
      </w:r>
      <w:r w:rsidRPr="002E5AE2">
        <w:t xml:space="preserve">number of </w:t>
      </w:r>
      <w:r>
        <w:t>laboratory a</w:t>
      </w:r>
      <w:r w:rsidRPr="002E5AE2">
        <w:t xml:space="preserve">nimals at the time of the animal ethics application or request for modification of </w:t>
      </w:r>
      <w:r>
        <w:t>AEC</w:t>
      </w:r>
      <w:r w:rsidRPr="002E5AE2">
        <w:t xml:space="preserve"> approval.</w:t>
      </w:r>
    </w:p>
    <w:p w14:paraId="13040355" w14:textId="77777777" w:rsidR="00566D30" w:rsidRPr="002E5AE2" w:rsidRDefault="00566D30" w:rsidP="00566D30">
      <w:pPr>
        <w:pStyle w:val="ListBullet0"/>
        <w:spacing w:line="264" w:lineRule="auto"/>
      </w:pPr>
      <w:r w:rsidRPr="002E5AE2">
        <w:t xml:space="preserve">Ensure precise identification of the area where the </w:t>
      </w:r>
      <w:r>
        <w:t>laboratory a</w:t>
      </w:r>
      <w:r w:rsidRPr="002E5AE2">
        <w:t xml:space="preserve">nimals will be </w:t>
      </w:r>
      <w:r>
        <w:t>h</w:t>
      </w:r>
      <w:r w:rsidRPr="002E5AE2">
        <w:t>eld is included at the time of the animal ethics application or request for modification of an existing animal ethics application.</w:t>
      </w:r>
    </w:p>
    <w:p w14:paraId="1C009AFD" w14:textId="77777777" w:rsidR="00566D30" w:rsidRPr="002E5AE2" w:rsidRDefault="00566D30" w:rsidP="00566D30">
      <w:pPr>
        <w:pStyle w:val="ListBullet0"/>
        <w:spacing w:line="264" w:lineRule="auto"/>
      </w:pPr>
      <w:r w:rsidRPr="002E5AE2">
        <w:t xml:space="preserve">Identify </w:t>
      </w:r>
      <w:r>
        <w:t>individuals</w:t>
      </w:r>
      <w:r w:rsidRPr="00530AB5">
        <w:t xml:space="preserve"> </w:t>
      </w:r>
      <w:r w:rsidRPr="002E5AE2">
        <w:t xml:space="preserve">responsible for the care of the </w:t>
      </w:r>
      <w:r>
        <w:t xml:space="preserve">laboratory animals </w:t>
      </w:r>
      <w:r w:rsidRPr="002E5AE2">
        <w:t>and their experience in animal care, experience in any techniques to be performed.</w:t>
      </w:r>
    </w:p>
    <w:p w14:paraId="5E469DD8" w14:textId="77777777" w:rsidR="00566D30" w:rsidRPr="002E5AE2" w:rsidRDefault="00566D30" w:rsidP="00566D30">
      <w:pPr>
        <w:pStyle w:val="ListBullet0"/>
        <w:spacing w:line="264" w:lineRule="auto"/>
      </w:pPr>
      <w:r w:rsidRPr="002E5AE2">
        <w:t xml:space="preserve">Ensure the animal ethics application contains a description of the method by which an individual </w:t>
      </w:r>
      <w:r>
        <w:t>laboratory animal will be t</w:t>
      </w:r>
      <w:r w:rsidRPr="002E5AE2">
        <w:t xml:space="preserve">racked and the outcome recorded (e.g. remain recorded as live on </w:t>
      </w:r>
      <w:proofErr w:type="spellStart"/>
      <w:r w:rsidRPr="002E5AE2">
        <w:t>Genotrack</w:t>
      </w:r>
      <w:proofErr w:type="spellEnd"/>
      <w:r w:rsidRPr="002E5AE2">
        <w:t xml:space="preserve"> or listed as being held at the new location, and immediate notification of termination).</w:t>
      </w:r>
    </w:p>
    <w:p w14:paraId="562261AD" w14:textId="77777777" w:rsidR="00566D30" w:rsidRPr="002E5AE2" w:rsidRDefault="00566D30" w:rsidP="00566D30">
      <w:pPr>
        <w:pStyle w:val="NbrHeading2"/>
        <w:rPr>
          <w:rFonts w:eastAsiaTheme="minorHAnsi"/>
        </w:rPr>
      </w:pPr>
      <w:r w:rsidRPr="002E5AE2">
        <w:rPr>
          <w:rFonts w:eastAsiaTheme="minorHAnsi"/>
        </w:rPr>
        <w:t>Project Supervisor</w:t>
      </w:r>
    </w:p>
    <w:p w14:paraId="000A0D82" w14:textId="77777777" w:rsidR="00566D30" w:rsidRPr="002E5AE2" w:rsidRDefault="00566D30" w:rsidP="00566D30">
      <w:pPr>
        <w:pStyle w:val="BodyText"/>
      </w:pPr>
      <w:r w:rsidRPr="002E5AE2">
        <w:t>It is the responsibility of the Project Supervisor to:</w:t>
      </w:r>
    </w:p>
    <w:p w14:paraId="1CB4D7AC" w14:textId="77777777" w:rsidR="00566D30" w:rsidRPr="002E5AE2" w:rsidRDefault="00566D30" w:rsidP="00566D30">
      <w:pPr>
        <w:pStyle w:val="ListBullet0"/>
        <w:spacing w:line="264" w:lineRule="auto"/>
      </w:pPr>
      <w:r w:rsidRPr="002E5AE2">
        <w:t xml:space="preserve">Ensure all </w:t>
      </w:r>
      <w:r>
        <w:t>relevant individuals</w:t>
      </w:r>
      <w:r w:rsidRPr="00530AB5">
        <w:t xml:space="preserve"> </w:t>
      </w:r>
      <w:r w:rsidRPr="002E5AE2">
        <w:t>are listed on the animal ethics approval for the project.</w:t>
      </w:r>
    </w:p>
    <w:p w14:paraId="60C291BD" w14:textId="2C76247C" w:rsidR="00566D30" w:rsidRPr="002E5AE2" w:rsidRDefault="00566D30" w:rsidP="00566D30">
      <w:pPr>
        <w:pStyle w:val="ListBullet0"/>
        <w:spacing w:line="264" w:lineRule="auto"/>
      </w:pPr>
      <w:r w:rsidRPr="002E5AE2">
        <w:t xml:space="preserve">Ensure all </w:t>
      </w:r>
      <w:r>
        <w:t>UQ staff</w:t>
      </w:r>
      <w:r w:rsidRPr="00530AB5">
        <w:t>, students</w:t>
      </w:r>
      <w:r>
        <w:t>, affiliates</w:t>
      </w:r>
      <w:r w:rsidRPr="00530AB5">
        <w:t xml:space="preserve"> or external parties </w:t>
      </w:r>
      <w:r w:rsidRPr="002E5AE2">
        <w:t xml:space="preserve">have completed </w:t>
      </w:r>
      <w:r w:rsidR="00D376CE">
        <w:t xml:space="preserve">the </w:t>
      </w:r>
      <w:r w:rsidRPr="002E5AE2">
        <w:t xml:space="preserve">required training before handling the </w:t>
      </w:r>
      <w:r>
        <w:t>laboratory a</w:t>
      </w:r>
      <w:r w:rsidRPr="002E5AE2">
        <w:t>nimals.</w:t>
      </w:r>
    </w:p>
    <w:p w14:paraId="235DE63D" w14:textId="77777777" w:rsidR="00566D30" w:rsidRPr="002E5AE2" w:rsidRDefault="00566D30" w:rsidP="00566D30">
      <w:pPr>
        <w:pStyle w:val="ListBullet0"/>
        <w:spacing w:line="264" w:lineRule="auto"/>
      </w:pPr>
      <w:r>
        <w:t xml:space="preserve">Ensure the </w:t>
      </w:r>
      <w:r w:rsidRPr="002E5AE2">
        <w:t>AEC-approved procedure for the project is being followed.</w:t>
      </w:r>
    </w:p>
    <w:p w14:paraId="64567F2F" w14:textId="77777777" w:rsidR="00566D30" w:rsidRPr="002E5AE2" w:rsidRDefault="00566D30" w:rsidP="00566D30">
      <w:pPr>
        <w:pStyle w:val="ListBullet0"/>
        <w:spacing w:line="264" w:lineRule="auto"/>
      </w:pPr>
      <w:r w:rsidRPr="002E5AE2">
        <w:t xml:space="preserve">Ensure all GM proposals for </w:t>
      </w:r>
      <w:r>
        <w:t>laboratory a</w:t>
      </w:r>
      <w:r w:rsidRPr="002E5AE2">
        <w:t xml:space="preserve">nimal work outside UQBR </w:t>
      </w:r>
      <w:r>
        <w:t>facilities</w:t>
      </w:r>
      <w:r w:rsidRPr="002E5AE2">
        <w:t xml:space="preserve"> includes a procedure for </w:t>
      </w:r>
      <w:r>
        <w:t>holding</w:t>
      </w:r>
      <w:r w:rsidRPr="002E5AE2">
        <w:t xml:space="preserve"> </w:t>
      </w:r>
      <w:r>
        <w:t>laboratory a</w:t>
      </w:r>
      <w:r w:rsidRPr="002E5AE2">
        <w:t xml:space="preserve">nimals outside of UQBR </w:t>
      </w:r>
      <w:r>
        <w:t>facilities</w:t>
      </w:r>
      <w:r w:rsidRPr="002E5AE2">
        <w:t>.</w:t>
      </w:r>
    </w:p>
    <w:p w14:paraId="655A23C9" w14:textId="77777777" w:rsidR="00566D30" w:rsidRPr="002E5AE2" w:rsidRDefault="00566D30" w:rsidP="00566D30">
      <w:pPr>
        <w:pStyle w:val="ListBullet0"/>
        <w:spacing w:line="264" w:lineRule="auto"/>
      </w:pPr>
      <w:r w:rsidRPr="002E5AE2">
        <w:t xml:space="preserve">Ensure </w:t>
      </w:r>
      <w:r>
        <w:t xml:space="preserve">the </w:t>
      </w:r>
      <w:r w:rsidRPr="002E5AE2">
        <w:t xml:space="preserve">welfare of </w:t>
      </w:r>
      <w:r>
        <w:t>laboratory a</w:t>
      </w:r>
      <w:r w:rsidRPr="002E5AE2">
        <w:t xml:space="preserve">nimals being </w:t>
      </w:r>
      <w:proofErr w:type="gramStart"/>
      <w:r>
        <w:t>U</w:t>
      </w:r>
      <w:r w:rsidRPr="002E5AE2">
        <w:t>sed</w:t>
      </w:r>
      <w:proofErr w:type="gramEnd"/>
      <w:r w:rsidRPr="002E5AE2">
        <w:t xml:space="preserve"> for their project</w:t>
      </w:r>
      <w:r>
        <w:t>,</w:t>
      </w:r>
      <w:r w:rsidRPr="002E5AE2">
        <w:t xml:space="preserve"> e.g. </w:t>
      </w:r>
      <w:r>
        <w:t>regular</w:t>
      </w:r>
      <w:r w:rsidRPr="002E5AE2">
        <w:t xml:space="preserve"> checks </w:t>
      </w:r>
      <w:r>
        <w:t>occur</w:t>
      </w:r>
      <w:r w:rsidRPr="002E5AE2">
        <w:t xml:space="preserve"> and animal husbandry care conducted. Welfare includes providing and documenting, at the very minimum daily animal care.</w:t>
      </w:r>
    </w:p>
    <w:p w14:paraId="4E1BBD92" w14:textId="77777777" w:rsidR="00566D30" w:rsidRPr="002E5AE2" w:rsidRDefault="00566D30" w:rsidP="00566D30">
      <w:pPr>
        <w:pStyle w:val="ListBullet0"/>
        <w:spacing w:line="264" w:lineRule="auto"/>
      </w:pPr>
      <w:r w:rsidRPr="002E5AE2">
        <w:t xml:space="preserve">Ensure all </w:t>
      </w:r>
      <w:r>
        <w:t>individuals</w:t>
      </w:r>
      <w:r w:rsidRPr="00530AB5">
        <w:t xml:space="preserve"> </w:t>
      </w:r>
      <w:r w:rsidRPr="002E5AE2">
        <w:t xml:space="preserve">in the </w:t>
      </w:r>
      <w:r>
        <w:t xml:space="preserve">laboratory </w:t>
      </w:r>
      <w:r w:rsidRPr="002E5AE2">
        <w:t xml:space="preserve">and in its immediate vicinity are aware </w:t>
      </w:r>
      <w:r>
        <w:t>laboratory a</w:t>
      </w:r>
      <w:r w:rsidRPr="002E5AE2">
        <w:t xml:space="preserve">nimals will be held there and have access to </w:t>
      </w:r>
      <w:r>
        <w:t>laboratory a</w:t>
      </w:r>
      <w:r w:rsidRPr="002E5AE2">
        <w:t>nimals allergy information and appropriate personal protective equipment.</w:t>
      </w:r>
    </w:p>
    <w:p w14:paraId="194464EE" w14:textId="77777777" w:rsidR="00566D30" w:rsidRDefault="00566D30" w:rsidP="00566D30">
      <w:pPr>
        <w:pStyle w:val="ListBullet0"/>
        <w:spacing w:line="264" w:lineRule="auto"/>
      </w:pPr>
      <w:r w:rsidRPr="002E5AE2">
        <w:t xml:space="preserve">Ensure information regarding animals is regularly provided to UQBR in order to ensure they are tracked on a central database once removed from UQBR </w:t>
      </w:r>
      <w:r>
        <w:t>facilities</w:t>
      </w:r>
      <w:r w:rsidRPr="002E5AE2">
        <w:t xml:space="preserve"> and the database is immediately informed of their fate. This is irrespective of the length of time between removal and final fate.</w:t>
      </w:r>
    </w:p>
    <w:p w14:paraId="6FE0BE99" w14:textId="77777777" w:rsidR="00566D30" w:rsidRDefault="00566D30" w:rsidP="00566D30">
      <w:pPr>
        <w:pStyle w:val="NbrHeading2"/>
        <w:rPr>
          <w:rFonts w:eastAsiaTheme="minorHAnsi"/>
        </w:rPr>
      </w:pPr>
      <w:r>
        <w:rPr>
          <w:rFonts w:eastAsiaTheme="minorHAnsi"/>
        </w:rPr>
        <w:t>Individuals</w:t>
      </w:r>
    </w:p>
    <w:p w14:paraId="1BFCE001" w14:textId="77777777" w:rsidR="00566D30" w:rsidRPr="002E5AE2" w:rsidRDefault="00566D30" w:rsidP="00566D30">
      <w:pPr>
        <w:pStyle w:val="BodyText"/>
      </w:pPr>
      <w:r w:rsidRPr="002E5AE2">
        <w:t>All</w:t>
      </w:r>
      <w:r>
        <w:t xml:space="preserve"> individuals involved in the tracking and holding of laboratory animals outside of UQBR facilities, including</w:t>
      </w:r>
      <w:r w:rsidRPr="002E5AE2">
        <w:t xml:space="preserve"> </w:t>
      </w:r>
      <w:r w:rsidRPr="00530AB5">
        <w:t>staff, students</w:t>
      </w:r>
      <w:r>
        <w:t>,</w:t>
      </w:r>
      <w:r w:rsidRPr="00530AB5">
        <w:t xml:space="preserve"> </w:t>
      </w:r>
      <w:r>
        <w:t>affiliates</w:t>
      </w:r>
      <w:r w:rsidRPr="00530AB5">
        <w:t xml:space="preserve"> or external parties </w:t>
      </w:r>
      <w:r w:rsidRPr="002E5AE2">
        <w:t>must:</w:t>
      </w:r>
    </w:p>
    <w:p w14:paraId="4F2A59E8" w14:textId="77777777" w:rsidR="00566D30" w:rsidRPr="002E5AE2" w:rsidRDefault="00566D30" w:rsidP="00566D30">
      <w:pPr>
        <w:pStyle w:val="ListBullet0"/>
        <w:spacing w:line="264" w:lineRule="auto"/>
      </w:pPr>
      <w:r w:rsidRPr="002E5AE2">
        <w:t xml:space="preserve">Complete appropriate training – both theory and practical, prior to handling </w:t>
      </w:r>
      <w:r>
        <w:t>laboratory a</w:t>
      </w:r>
      <w:r w:rsidRPr="002E5AE2">
        <w:t>nimals.</w:t>
      </w:r>
    </w:p>
    <w:p w14:paraId="26C8076D" w14:textId="77777777" w:rsidR="00566D30" w:rsidRPr="002E5AE2" w:rsidRDefault="00566D30" w:rsidP="00566D30">
      <w:pPr>
        <w:pStyle w:val="ListBullet0"/>
        <w:spacing w:line="264" w:lineRule="auto"/>
      </w:pPr>
      <w:r w:rsidRPr="002E5AE2">
        <w:t>Ensure they are listed on the animal ethics approval for the project.</w:t>
      </w:r>
    </w:p>
    <w:p w14:paraId="62D1BAE2" w14:textId="77777777" w:rsidR="00566D30" w:rsidRPr="002E5AE2" w:rsidRDefault="00566D30" w:rsidP="00566D30">
      <w:pPr>
        <w:pStyle w:val="ListBullet0"/>
        <w:spacing w:line="264" w:lineRule="auto"/>
      </w:pPr>
      <w:r>
        <w:t>Mitigate risks and potential risks by undertaking actions identified in the risk assessment.</w:t>
      </w:r>
    </w:p>
    <w:sdt>
      <w:sdtPr>
        <w:id w:val="716163301"/>
        <w:placeholder>
          <w:docPart w:val="E74D14911C7A49AC9420DC3CEB0A670B"/>
        </w:placeholder>
      </w:sdtPr>
      <w:sdtContent>
        <w:p w14:paraId="22FB6B96" w14:textId="77777777" w:rsidR="00566D30" w:rsidRDefault="00566D30" w:rsidP="00566D30">
          <w:pPr>
            <w:pStyle w:val="NbrHeading1"/>
          </w:pPr>
          <w:r>
            <w:t>Monitoring, Review and Assurance</w:t>
          </w:r>
        </w:p>
      </w:sdtContent>
    </w:sdt>
    <w:p w14:paraId="225B1A28" w14:textId="77777777" w:rsidR="00566D30" w:rsidRPr="002E5AE2" w:rsidRDefault="00566D30" w:rsidP="00566D30">
      <w:pPr>
        <w:pStyle w:val="BodyText"/>
      </w:pPr>
      <w:r w:rsidRPr="002E5AE2">
        <w:t xml:space="preserve">Assessment of a proposed </w:t>
      </w:r>
      <w:r>
        <w:t xml:space="preserve">laboratory </w:t>
      </w:r>
      <w:r w:rsidRPr="002E5AE2">
        <w:t xml:space="preserve">for the </w:t>
      </w:r>
      <w:r>
        <w:t>holding</w:t>
      </w:r>
      <w:r w:rsidRPr="002E5AE2">
        <w:t xml:space="preserve"> of </w:t>
      </w:r>
      <w:r>
        <w:t xml:space="preserve">laboratory animals </w:t>
      </w:r>
      <w:r w:rsidRPr="002E5AE2">
        <w:t xml:space="preserve">outside UQBR </w:t>
      </w:r>
      <w:r>
        <w:t>facilities must</w:t>
      </w:r>
      <w:r w:rsidRPr="002E5AE2">
        <w:t xml:space="preserve"> be conducted by UQBR. Please contact the </w:t>
      </w:r>
      <w:hyperlink r:id="rId13" w:history="1">
        <w:r w:rsidRPr="007277C3">
          <w:rPr>
            <w:rStyle w:val="Hyperlink"/>
          </w:rPr>
          <w:t>UQBR Director</w:t>
        </w:r>
      </w:hyperlink>
      <w:r w:rsidRPr="002E5AE2">
        <w:t xml:space="preserve"> for more inform</w:t>
      </w:r>
      <w:r>
        <w:t xml:space="preserve">ation. </w:t>
      </w:r>
    </w:p>
    <w:p w14:paraId="1C074102" w14:textId="77777777" w:rsidR="00566D30" w:rsidRPr="002E5AE2" w:rsidRDefault="00566D30" w:rsidP="00566D30">
      <w:pPr>
        <w:pStyle w:val="BodyText"/>
      </w:pPr>
      <w:r w:rsidRPr="002E5AE2">
        <w:t xml:space="preserve">The </w:t>
      </w:r>
      <w:r>
        <w:t xml:space="preserve">laboratory </w:t>
      </w:r>
      <w:r w:rsidRPr="002E5AE2">
        <w:t>must be assessed against the following criteria:</w:t>
      </w:r>
    </w:p>
    <w:p w14:paraId="5D55A059" w14:textId="77777777" w:rsidR="00566D30" w:rsidRPr="002E5AE2" w:rsidRDefault="00566D30" w:rsidP="00566D30">
      <w:pPr>
        <w:pStyle w:val="ListBullet0"/>
        <w:spacing w:line="264" w:lineRule="auto"/>
      </w:pPr>
      <w:r w:rsidRPr="002E5AE2">
        <w:t xml:space="preserve">Justification for removal from a UQBR </w:t>
      </w:r>
      <w:r>
        <w:t>facility,</w:t>
      </w:r>
      <w:r w:rsidRPr="002E5AE2">
        <w:t xml:space="preserve"> e.g. specialised equipment, behavioural experiments requiring dedicated space unavailable in a UQBR </w:t>
      </w:r>
      <w:r>
        <w:t>facility</w:t>
      </w:r>
      <w:r w:rsidRPr="002E5AE2">
        <w:t>.</w:t>
      </w:r>
    </w:p>
    <w:p w14:paraId="38F56022" w14:textId="77777777" w:rsidR="00566D30" w:rsidRPr="002E5AE2" w:rsidRDefault="00566D30" w:rsidP="00566D30">
      <w:pPr>
        <w:pStyle w:val="ListBullet0"/>
        <w:spacing w:line="264" w:lineRule="auto"/>
      </w:pPr>
      <w:r w:rsidRPr="002E5AE2">
        <w:t xml:space="preserve">Proposed length of </w:t>
      </w:r>
      <w:r>
        <w:t>holding</w:t>
      </w:r>
      <w:r w:rsidRPr="002E5AE2">
        <w:t xml:space="preserve"> and numbers of </w:t>
      </w:r>
      <w:r>
        <w:t xml:space="preserve">laboratory animals </w:t>
      </w:r>
      <w:r w:rsidRPr="002E5AE2">
        <w:t>to be held.</w:t>
      </w:r>
    </w:p>
    <w:p w14:paraId="3875BE1C" w14:textId="77777777" w:rsidR="00566D30" w:rsidRPr="002E5AE2" w:rsidRDefault="00566D30" w:rsidP="00566D30">
      <w:pPr>
        <w:pStyle w:val="ListBullet0"/>
        <w:spacing w:line="264" w:lineRule="auto"/>
      </w:pPr>
      <w:r w:rsidRPr="002E5AE2">
        <w:t>Type and Suitability of the primary containment caging, environmental and welfare parameters including but not limited to - freedom from noise and disturbance, ambient temperature, airflow, light cycle.</w:t>
      </w:r>
    </w:p>
    <w:p w14:paraId="180B1622" w14:textId="77777777" w:rsidR="00566D30" w:rsidRPr="002E5AE2" w:rsidRDefault="00566D30" w:rsidP="00566D30">
      <w:pPr>
        <w:pStyle w:val="ListBullet0"/>
        <w:spacing w:line="264" w:lineRule="auto"/>
      </w:pPr>
      <w:r w:rsidRPr="002E5AE2">
        <w:t xml:space="preserve">Planned care provision and the suitability or training level of designated </w:t>
      </w:r>
      <w:r>
        <w:t>individuals</w:t>
      </w:r>
      <w:r w:rsidRPr="00530AB5">
        <w:t xml:space="preserve"> </w:t>
      </w:r>
      <w:r w:rsidRPr="002E5AE2">
        <w:t xml:space="preserve">responsible for the </w:t>
      </w:r>
      <w:r>
        <w:t xml:space="preserve">laboratory animals </w:t>
      </w:r>
      <w:r w:rsidRPr="002E5AE2">
        <w:t xml:space="preserve">including knowledge of </w:t>
      </w:r>
      <w:r>
        <w:t>laboratory a</w:t>
      </w:r>
      <w:r w:rsidRPr="002E5AE2">
        <w:t>nimal escape and recovery procedures.</w:t>
      </w:r>
    </w:p>
    <w:p w14:paraId="7C5CE7A5" w14:textId="77777777" w:rsidR="00566D30" w:rsidRPr="002E5AE2" w:rsidRDefault="00566D30" w:rsidP="00566D30">
      <w:pPr>
        <w:pStyle w:val="ListBullet0"/>
        <w:spacing w:line="264" w:lineRule="auto"/>
      </w:pPr>
      <w:r w:rsidRPr="002E5AE2">
        <w:t>Suitability of containment levels</w:t>
      </w:r>
      <w:r>
        <w:t>,</w:t>
      </w:r>
      <w:r w:rsidRPr="002E5AE2">
        <w:t xml:space="preserve"> e.g. </w:t>
      </w:r>
      <w:r>
        <w:t xml:space="preserve">laboratory animals </w:t>
      </w:r>
      <w:r w:rsidRPr="002E5AE2">
        <w:t xml:space="preserve">that have been held in a PC2 UQBR </w:t>
      </w:r>
      <w:r>
        <w:t>facility</w:t>
      </w:r>
      <w:r w:rsidRPr="002E5AE2">
        <w:t xml:space="preserve"> can only go to a PC2 or higher</w:t>
      </w:r>
      <w:r>
        <w:t>-</w:t>
      </w:r>
      <w:r w:rsidRPr="002E5AE2">
        <w:t xml:space="preserve">level </w:t>
      </w:r>
      <w:r>
        <w:t xml:space="preserve">laboratory </w:t>
      </w:r>
      <w:r w:rsidRPr="002E5AE2">
        <w:t>unless they have been segregated and this process has been documented.</w:t>
      </w:r>
    </w:p>
    <w:p w14:paraId="132FA838" w14:textId="77777777" w:rsidR="00566D30" w:rsidRPr="002E5AE2" w:rsidRDefault="00566D30" w:rsidP="00566D30">
      <w:pPr>
        <w:pStyle w:val="ListBullet0"/>
        <w:spacing w:line="264" w:lineRule="auto"/>
      </w:pPr>
      <w:r w:rsidRPr="002E5AE2">
        <w:t>Consideration of escape and recapture planning.</w:t>
      </w:r>
    </w:p>
    <w:p w14:paraId="265528D0" w14:textId="77777777" w:rsidR="00566D30" w:rsidRPr="002E5AE2" w:rsidRDefault="00566D30" w:rsidP="00566D30">
      <w:pPr>
        <w:pStyle w:val="ListBullet0"/>
        <w:spacing w:line="264" w:lineRule="auto"/>
      </w:pPr>
      <w:r w:rsidRPr="002E5AE2">
        <w:t xml:space="preserve">Management of </w:t>
      </w:r>
      <w:r>
        <w:t>Laboratory Animal Allergen</w:t>
      </w:r>
      <w:r w:rsidRPr="002E5AE2">
        <w:t xml:space="preserve"> exposure.</w:t>
      </w:r>
    </w:p>
    <w:p w14:paraId="2C0B7D71" w14:textId="77777777" w:rsidR="00566D30" w:rsidRPr="003D0094" w:rsidRDefault="00566D30" w:rsidP="00566D30">
      <w:pPr>
        <w:pStyle w:val="ListBullet0"/>
        <w:spacing w:line="264" w:lineRule="auto"/>
      </w:pPr>
      <w:r w:rsidRPr="002E5AE2">
        <w:t>Waste or carcass and dirty cage handling, transport and disposal procedures.</w:t>
      </w:r>
    </w:p>
    <w:p w14:paraId="4FD835A3" w14:textId="77777777" w:rsidR="00566D30" w:rsidRDefault="00566D30" w:rsidP="00566D30">
      <w:pPr>
        <w:pStyle w:val="NbrHeading1"/>
      </w:pPr>
      <w:r>
        <w:t>Appendix</w:t>
      </w:r>
    </w:p>
    <w:p w14:paraId="348E8309" w14:textId="77777777" w:rsidR="00566D30" w:rsidRDefault="00566D30" w:rsidP="00566D30">
      <w:pPr>
        <w:pStyle w:val="NbrHeading2"/>
      </w:pPr>
      <w:r>
        <w:t>Definitions</w:t>
      </w:r>
    </w:p>
    <w:p w14:paraId="5A45BB6C" w14:textId="77777777" w:rsidR="00566D30" w:rsidRDefault="00566D30" w:rsidP="00566D30">
      <w:pPr>
        <w:pStyle w:val="BodyText"/>
      </w:pPr>
      <w:r w:rsidRPr="002E5AE2">
        <w:rPr>
          <w:b/>
        </w:rPr>
        <w:t>AEC</w:t>
      </w:r>
      <w:r>
        <w:t xml:space="preserve"> - the University of Queensland Animal Ethics Committees established in accordance with the Animal Care and Protection Act 2001 (Queensland) (as amended from time to time) and the Australian code for the care and use of animals for scientific purposes being:</w:t>
      </w:r>
    </w:p>
    <w:p w14:paraId="4033FF31" w14:textId="77777777" w:rsidR="00566D30" w:rsidRDefault="00566D30" w:rsidP="00566D30">
      <w:pPr>
        <w:pStyle w:val="ListBullet0"/>
        <w:spacing w:line="264" w:lineRule="auto"/>
      </w:pPr>
      <w:r>
        <w:t>Anatomical Biosciences AEC</w:t>
      </w:r>
    </w:p>
    <w:p w14:paraId="25D1D64A" w14:textId="77777777" w:rsidR="00566D30" w:rsidRDefault="00566D30" w:rsidP="00566D30">
      <w:pPr>
        <w:pStyle w:val="ListBullet0"/>
        <w:spacing w:line="264" w:lineRule="auto"/>
      </w:pPr>
      <w:r>
        <w:t>Production and Companion Animals AEC</w:t>
      </w:r>
    </w:p>
    <w:p w14:paraId="7E16A667" w14:textId="77777777" w:rsidR="00566D30" w:rsidRDefault="00566D30" w:rsidP="00566D30">
      <w:pPr>
        <w:pStyle w:val="ListBullet0"/>
        <w:spacing w:line="264" w:lineRule="auto"/>
      </w:pPr>
      <w:r>
        <w:t>Molecular Biosciences AEC</w:t>
      </w:r>
    </w:p>
    <w:p w14:paraId="45FAAF3C" w14:textId="77777777" w:rsidR="00566D30" w:rsidRDefault="00566D30" w:rsidP="00566D30">
      <w:pPr>
        <w:pStyle w:val="ListBullet0"/>
        <w:spacing w:line="264" w:lineRule="auto"/>
      </w:pPr>
      <w:r>
        <w:t>Health Sciences AEC</w:t>
      </w:r>
    </w:p>
    <w:p w14:paraId="3D216757" w14:textId="77777777" w:rsidR="00566D30" w:rsidRDefault="00566D30" w:rsidP="00566D30">
      <w:pPr>
        <w:pStyle w:val="ListBullet0"/>
        <w:spacing w:line="264" w:lineRule="auto"/>
      </w:pPr>
      <w:r>
        <w:t>Native/Exotic Wildlife and Marine Animals AEC</w:t>
      </w:r>
    </w:p>
    <w:p w14:paraId="45864694" w14:textId="77777777" w:rsidR="00566D30" w:rsidRDefault="00566D30" w:rsidP="00566D30">
      <w:pPr>
        <w:pStyle w:val="ListBullet0"/>
        <w:numPr>
          <w:ilvl w:val="0"/>
          <w:numId w:val="0"/>
        </w:numPr>
        <w:rPr>
          <w:b/>
        </w:rPr>
      </w:pPr>
      <w:r>
        <w:rPr>
          <w:b/>
        </w:rPr>
        <w:t xml:space="preserve">Affiliates </w:t>
      </w:r>
      <w:r w:rsidRPr="00D93CA4">
        <w:t>- academic title-holders, visiting academics, emeritus professors, adjunct and honorary title-holders, industry fellows, and conjoint appointments.</w:t>
      </w:r>
    </w:p>
    <w:p w14:paraId="4B4E6AAA" w14:textId="77777777" w:rsidR="00566D30" w:rsidRDefault="00566D30" w:rsidP="00566D30">
      <w:pPr>
        <w:pStyle w:val="BodyText"/>
      </w:pPr>
      <w:r w:rsidRPr="00A00B61">
        <w:rPr>
          <w:b/>
        </w:rPr>
        <w:t>Designated and Certified Animal Containment facility</w:t>
      </w:r>
      <w:r>
        <w:t xml:space="preserve"> – Facilities designed to ensure that the laboratory animals and the microorganisms that may be used in conjunction with the laboratory animals do not escape from containment and meet the regulatory requirements for certification.</w:t>
      </w:r>
    </w:p>
    <w:p w14:paraId="1A5EDFDD" w14:textId="77777777" w:rsidR="00566D30" w:rsidRDefault="00566D30" w:rsidP="00566D30">
      <w:pPr>
        <w:pStyle w:val="BodyText"/>
      </w:pPr>
      <w:r w:rsidRPr="002E5AE2">
        <w:rPr>
          <w:b/>
        </w:rPr>
        <w:t>GM</w:t>
      </w:r>
      <w:r>
        <w:t xml:space="preserve"> – Genetically Modified.</w:t>
      </w:r>
    </w:p>
    <w:p w14:paraId="44BEEE89" w14:textId="77777777" w:rsidR="00566D30" w:rsidRDefault="00566D30" w:rsidP="00566D30">
      <w:pPr>
        <w:pStyle w:val="BodyText"/>
      </w:pPr>
      <w:r w:rsidRPr="002E5AE2">
        <w:rPr>
          <w:b/>
        </w:rPr>
        <w:t xml:space="preserve">Holding/Held </w:t>
      </w:r>
      <w:r w:rsidRPr="002E5AE2">
        <w:t xml:space="preserve">– </w:t>
      </w:r>
      <w:r>
        <w:t>Using laboratory animals in a facility for any procedure, test experiment, inquiry, investigation, teaching activity, or study and “Hold” has a corresponding meaning.</w:t>
      </w:r>
    </w:p>
    <w:p w14:paraId="6BD1E205" w14:textId="77777777" w:rsidR="00566D30" w:rsidRDefault="00566D30" w:rsidP="00566D30">
      <w:pPr>
        <w:pStyle w:val="BodyText"/>
      </w:pPr>
      <w:r>
        <w:rPr>
          <w:b/>
        </w:rPr>
        <w:t xml:space="preserve">Laboratory </w:t>
      </w:r>
      <w:r>
        <w:t>– Defined space where research, experiments, teaching, study or investigations are performed. May or may not be certified by the OGTR or the UQ-IBC.</w:t>
      </w:r>
    </w:p>
    <w:p w14:paraId="6DD8DB5D" w14:textId="77777777" w:rsidR="00566D30" w:rsidRDefault="00566D30" w:rsidP="00566D30">
      <w:pPr>
        <w:pStyle w:val="BodyText"/>
      </w:pPr>
      <w:r>
        <w:rPr>
          <w:b/>
        </w:rPr>
        <w:t xml:space="preserve">Laboratory animals </w:t>
      </w:r>
      <w:r>
        <w:t>– Rats, mice, guinea pigs and rabbits.</w:t>
      </w:r>
    </w:p>
    <w:p w14:paraId="3364813D" w14:textId="77777777" w:rsidR="00566D30" w:rsidRDefault="00566D30" w:rsidP="00566D30">
      <w:pPr>
        <w:pStyle w:val="BodyText"/>
      </w:pPr>
      <w:r w:rsidRPr="002E5AE2">
        <w:rPr>
          <w:b/>
        </w:rPr>
        <w:t>OGTR</w:t>
      </w:r>
      <w:r>
        <w:t xml:space="preserve"> - Office of the Gene Technology Regulator.</w:t>
      </w:r>
    </w:p>
    <w:p w14:paraId="31BEBDC7" w14:textId="77777777" w:rsidR="00566D30" w:rsidRDefault="00566D30" w:rsidP="00566D30">
      <w:pPr>
        <w:pStyle w:val="BodyText"/>
      </w:pPr>
      <w:r w:rsidRPr="002E5AE2">
        <w:rPr>
          <w:b/>
        </w:rPr>
        <w:t>OHS</w:t>
      </w:r>
      <w:r>
        <w:t xml:space="preserve"> – Occupational Health and Safety.</w:t>
      </w:r>
    </w:p>
    <w:p w14:paraId="7D83531B" w14:textId="77777777" w:rsidR="00566D30" w:rsidRDefault="00566D30" w:rsidP="00566D30">
      <w:pPr>
        <w:pStyle w:val="BodyText"/>
      </w:pPr>
      <w:r w:rsidRPr="002E5AE2">
        <w:rPr>
          <w:b/>
        </w:rPr>
        <w:t>PC1-4</w:t>
      </w:r>
      <w:r>
        <w:t xml:space="preserve"> - Physical containment levels 1-4, usually certified by the OGTR.</w:t>
      </w:r>
    </w:p>
    <w:p w14:paraId="32182E84" w14:textId="77777777" w:rsidR="00566D30" w:rsidRDefault="00566D30" w:rsidP="00566D30">
      <w:pPr>
        <w:pStyle w:val="BodyText"/>
      </w:pPr>
      <w:r w:rsidRPr="002E5AE2">
        <w:rPr>
          <w:b/>
        </w:rPr>
        <w:t>Project Supervisor</w:t>
      </w:r>
      <w:r>
        <w:t xml:space="preserve"> – First-named investigator on animal ethics application.</w:t>
      </w:r>
    </w:p>
    <w:p w14:paraId="64BD5398" w14:textId="77777777" w:rsidR="00566D30" w:rsidRDefault="00566D30" w:rsidP="00566D30">
      <w:pPr>
        <w:rPr>
          <w:b/>
        </w:rPr>
      </w:pPr>
      <w:r>
        <w:rPr>
          <w:b/>
        </w:rPr>
        <w:t xml:space="preserve">Staff </w:t>
      </w:r>
      <w:r w:rsidRPr="00D93CA4">
        <w:t>– continuing, fixed-term, research (contingent funded) and casual staff members</w:t>
      </w:r>
    </w:p>
    <w:p w14:paraId="4E3CDFA9" w14:textId="77777777" w:rsidR="00566D30" w:rsidRDefault="00566D30" w:rsidP="00566D30">
      <w:pPr>
        <w:rPr>
          <w:b/>
        </w:rPr>
      </w:pPr>
    </w:p>
    <w:p w14:paraId="105D3063" w14:textId="77777777" w:rsidR="00566D30" w:rsidRDefault="00566D30" w:rsidP="00566D30">
      <w:pPr>
        <w:rPr>
          <w:b/>
        </w:rPr>
      </w:pPr>
      <w:r>
        <w:rPr>
          <w:b/>
        </w:rPr>
        <w:t>Students</w:t>
      </w:r>
      <w:r w:rsidRPr="00D93CA4">
        <w:t xml:space="preserve"> –</w:t>
      </w:r>
      <w:r>
        <w:rPr>
          <w:b/>
        </w:rPr>
        <w:t xml:space="preserve"> </w:t>
      </w:r>
      <w:r w:rsidRPr="00D93CA4">
        <w:t>a person enrolled as a student at the University or undertaking courses or programs at the University.</w:t>
      </w:r>
    </w:p>
    <w:p w14:paraId="6215FF35" w14:textId="77777777" w:rsidR="00566D30" w:rsidRDefault="00566D30" w:rsidP="00566D30">
      <w:pPr>
        <w:pStyle w:val="BodyText"/>
      </w:pPr>
      <w:r w:rsidRPr="002E5AE2">
        <w:rPr>
          <w:b/>
        </w:rPr>
        <w:t>Tracking</w:t>
      </w:r>
      <w:r>
        <w:t xml:space="preserve"> – The process of recording the status of live Lab Animals continuously in a central database once they have left UQBR facilities, and the timely provision of information on their fate to that database irrespective of the length of time.</w:t>
      </w:r>
    </w:p>
    <w:p w14:paraId="00EC8BC5" w14:textId="77777777" w:rsidR="00566D30" w:rsidRDefault="00566D30" w:rsidP="00566D30">
      <w:pPr>
        <w:pStyle w:val="BodyText"/>
      </w:pPr>
      <w:r w:rsidRPr="002E5AE2">
        <w:rPr>
          <w:b/>
        </w:rPr>
        <w:t>UQBR</w:t>
      </w:r>
      <w:r>
        <w:t xml:space="preserve"> – The University of Queensland Biological Resources.</w:t>
      </w:r>
    </w:p>
    <w:p w14:paraId="0DBAAD2E" w14:textId="77777777" w:rsidR="00566D30" w:rsidRDefault="00566D30" w:rsidP="00566D30">
      <w:pPr>
        <w:pStyle w:val="BodyText"/>
      </w:pPr>
      <w:r w:rsidRPr="002E5AE2">
        <w:rPr>
          <w:b/>
        </w:rPr>
        <w:t>UQBR Facilities</w:t>
      </w:r>
      <w:r>
        <w:t xml:space="preserve"> –Designated and Certified Animal Containment Facilities operated by the UQBR.</w:t>
      </w:r>
    </w:p>
    <w:p w14:paraId="4D92826C" w14:textId="77777777" w:rsidR="00566D30" w:rsidRDefault="00566D30" w:rsidP="00566D30">
      <w:pPr>
        <w:pStyle w:val="BodyText"/>
      </w:pPr>
      <w:r w:rsidRPr="009F4992">
        <w:rPr>
          <w:b/>
        </w:rPr>
        <w:t>Use</w:t>
      </w:r>
      <w:r>
        <w:rPr>
          <w:b/>
        </w:rPr>
        <w:t>/used</w:t>
      </w:r>
      <w:r>
        <w:t xml:space="preserve"> – </w:t>
      </w:r>
      <w:r w:rsidRPr="00E27FC7">
        <w:t>generally means to cause or permit to be used.</w:t>
      </w:r>
      <w:r>
        <w:t xml:space="preserve"> </w:t>
      </w:r>
    </w:p>
    <w:p w14:paraId="08A23DDF" w14:textId="77777777" w:rsidR="00566D30" w:rsidRDefault="00566D30" w:rsidP="00566D30">
      <w:pPr>
        <w:pStyle w:val="BodyText"/>
      </w:pPr>
      <w:r>
        <w:t>This includes to:</w:t>
      </w:r>
    </w:p>
    <w:p w14:paraId="532C3A86" w14:textId="77777777" w:rsidR="00566D30" w:rsidRDefault="00566D30" w:rsidP="00566D30">
      <w:pPr>
        <w:pStyle w:val="BodyText"/>
        <w:numPr>
          <w:ilvl w:val="0"/>
          <w:numId w:val="26"/>
        </w:numPr>
        <w:spacing w:line="264" w:lineRule="auto"/>
      </w:pPr>
      <w:r>
        <w:t>acquire or purchase an animal</w:t>
      </w:r>
    </w:p>
    <w:p w14:paraId="62CE0E74" w14:textId="77777777" w:rsidR="00566D30" w:rsidRDefault="00566D30" w:rsidP="00566D30">
      <w:pPr>
        <w:pStyle w:val="BodyText"/>
        <w:numPr>
          <w:ilvl w:val="0"/>
          <w:numId w:val="26"/>
        </w:numPr>
        <w:spacing w:line="264" w:lineRule="auto"/>
      </w:pPr>
      <w:r>
        <w:t>accommodate, provide for, or care for an animal</w:t>
      </w:r>
    </w:p>
    <w:p w14:paraId="160D67F0" w14:textId="77777777" w:rsidR="00566D30" w:rsidRDefault="00566D30" w:rsidP="00566D30">
      <w:pPr>
        <w:pStyle w:val="BodyText"/>
        <w:numPr>
          <w:ilvl w:val="0"/>
          <w:numId w:val="26"/>
        </w:numPr>
        <w:spacing w:line="264" w:lineRule="auto"/>
      </w:pPr>
      <w:r>
        <w:t>breed with an animal</w:t>
      </w:r>
    </w:p>
    <w:p w14:paraId="1B5915F7" w14:textId="77777777" w:rsidR="00566D30" w:rsidRDefault="00566D30" w:rsidP="00566D30">
      <w:pPr>
        <w:pStyle w:val="BodyText"/>
        <w:numPr>
          <w:ilvl w:val="0"/>
          <w:numId w:val="26"/>
        </w:numPr>
        <w:spacing w:line="264" w:lineRule="auto"/>
      </w:pPr>
      <w:r>
        <w:t>identify the animal (e.g. microchip, ear tag, brand)</w:t>
      </w:r>
    </w:p>
    <w:p w14:paraId="43AC6BEA" w14:textId="77777777" w:rsidR="00566D30" w:rsidRDefault="00566D30" w:rsidP="00566D30">
      <w:pPr>
        <w:pStyle w:val="BodyText"/>
        <w:numPr>
          <w:ilvl w:val="0"/>
          <w:numId w:val="26"/>
        </w:numPr>
        <w:spacing w:line="264" w:lineRule="auto"/>
      </w:pPr>
      <w:r>
        <w:t>dispose of an animal</w:t>
      </w:r>
    </w:p>
    <w:p w14:paraId="48B4B8EA" w14:textId="77777777" w:rsidR="00566D30" w:rsidRDefault="00566D30" w:rsidP="00566D30">
      <w:pPr>
        <w:pStyle w:val="BodyText"/>
        <w:numPr>
          <w:ilvl w:val="0"/>
          <w:numId w:val="26"/>
        </w:numPr>
        <w:spacing w:line="264" w:lineRule="auto"/>
      </w:pPr>
      <w:proofErr w:type="gramStart"/>
      <w:r>
        <w:t>drive</w:t>
      </w:r>
      <w:proofErr w:type="gramEnd"/>
      <w:r>
        <w:t>, load ride, transport or work an animal.</w:t>
      </w:r>
    </w:p>
    <w:p w14:paraId="5826B8BB" w14:textId="77777777" w:rsidR="00566D30" w:rsidRPr="00FE378C" w:rsidRDefault="00566D30" w:rsidP="00566D30">
      <w:pPr>
        <w:pStyle w:val="BodyText"/>
        <w:rPr>
          <w:i/>
        </w:rPr>
      </w:pPr>
      <w:r>
        <w:rPr>
          <w:i/>
        </w:rPr>
        <w:t xml:space="preserve">Please note: </w:t>
      </w:r>
      <w:r w:rsidRPr="00F64DDB">
        <w:rPr>
          <w:i/>
        </w:rPr>
        <w:t>should animal research be conducted in Australian states</w:t>
      </w:r>
      <w:r>
        <w:rPr>
          <w:i/>
        </w:rPr>
        <w:t xml:space="preserve"> other than Queensland</w:t>
      </w:r>
      <w:r w:rsidRPr="00F64DDB">
        <w:rPr>
          <w:i/>
        </w:rPr>
        <w:t>, this definition may change.</w:t>
      </w:r>
      <w:r>
        <w:rPr>
          <w:i/>
        </w:rPr>
        <w:t xml:space="preserve"> Further </w:t>
      </w:r>
      <w:bookmarkStart w:id="1" w:name="_GoBack"/>
      <w:bookmarkEnd w:id="1"/>
      <w:r>
        <w:rPr>
          <w:i/>
        </w:rPr>
        <w:t xml:space="preserve">information on this definition is available </w:t>
      </w:r>
      <w:hyperlink r:id="rId14" w:history="1">
        <w:r w:rsidRPr="00E27FC7">
          <w:rPr>
            <w:rStyle w:val="Hyperlink"/>
            <w:i/>
          </w:rPr>
          <w:t>here</w:t>
        </w:r>
      </w:hyperlink>
      <w:r>
        <w:rPr>
          <w:i/>
        </w:rPr>
        <w:t xml:space="preserve">. </w:t>
      </w:r>
    </w:p>
    <w:p w14:paraId="6089C1F6" w14:textId="77777777" w:rsidR="00566D30" w:rsidRDefault="00566D30" w:rsidP="00566D30">
      <w:pPr>
        <w:pStyle w:val="NbrHeading2"/>
      </w:pPr>
      <w:r>
        <w:t>Key contacts</w:t>
      </w:r>
    </w:p>
    <w:p w14:paraId="1FE2E704" w14:textId="77777777" w:rsidR="00566D30" w:rsidRDefault="00566D30" w:rsidP="00566D30">
      <w:pPr>
        <w:pStyle w:val="BodyText"/>
      </w:pPr>
      <w:r>
        <w:t xml:space="preserve">UQ Biological Resources Director: </w:t>
      </w:r>
      <w:hyperlink r:id="rId15" w:history="1">
        <w:r w:rsidRPr="00DC086A">
          <w:rPr>
            <w:rStyle w:val="Hyperlink"/>
          </w:rPr>
          <w:t>uqbrdirector@uq.edu.au</w:t>
        </w:r>
      </w:hyperlink>
      <w:r>
        <w:t xml:space="preserve"> </w:t>
      </w:r>
    </w:p>
    <w:p w14:paraId="5EC54677" w14:textId="77777777" w:rsidR="00566D30" w:rsidRDefault="00566D30" w:rsidP="00566D30">
      <w:pPr>
        <w:pStyle w:val="BodyText"/>
      </w:pPr>
      <w:r>
        <w:t xml:space="preserve">OHS-Biosafety: </w:t>
      </w:r>
      <w:hyperlink r:id="rId16" w:history="1">
        <w:r w:rsidRPr="00DC086A">
          <w:rPr>
            <w:rStyle w:val="Hyperlink"/>
          </w:rPr>
          <w:t>biosafety@uq.edu.au</w:t>
        </w:r>
      </w:hyperlink>
      <w:r>
        <w:t xml:space="preserve"> </w:t>
      </w:r>
    </w:p>
    <w:p w14:paraId="512D1E0B" w14:textId="77777777" w:rsidR="00566D30" w:rsidRDefault="00566D30" w:rsidP="00566D30">
      <w:pPr>
        <w:pStyle w:val="BodyText"/>
      </w:pPr>
      <w:r>
        <w:t xml:space="preserve">Animal Ethics Unit: </w:t>
      </w:r>
      <w:hyperlink r:id="rId17" w:history="1">
        <w:r w:rsidRPr="00DC086A">
          <w:rPr>
            <w:rStyle w:val="Hyperlink"/>
          </w:rPr>
          <w:t>animal.ethics@research.uq.edu.au</w:t>
        </w:r>
      </w:hyperlink>
      <w:r>
        <w:t xml:space="preserve"> </w:t>
      </w:r>
    </w:p>
    <w:p w14:paraId="43DAE9B9" w14:textId="77777777" w:rsidR="001A3D4F" w:rsidRDefault="001A3D4F" w:rsidP="001A3D4F">
      <w:pPr>
        <w:pStyle w:val="NbrHeading1"/>
      </w:pPr>
      <w:r>
        <w:t>Meta Data for Document Management</w:t>
      </w:r>
      <w:bookmarkEnd w:id="0"/>
    </w:p>
    <w:tbl>
      <w:tblPr>
        <w:tblStyle w:val="TableUQ"/>
        <w:tblW w:w="5000" w:type="pct"/>
        <w:tblLook w:val="0680" w:firstRow="0" w:lastRow="0" w:firstColumn="1" w:lastColumn="0" w:noHBand="1" w:noVBand="1"/>
      </w:tblPr>
      <w:tblGrid>
        <w:gridCol w:w="2268"/>
        <w:gridCol w:w="7370"/>
      </w:tblGrid>
      <w:tr w:rsidR="001A3D4F" w14:paraId="7B7B51DE"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045343A" w14:textId="77777777" w:rsidR="001A3D4F" w:rsidRPr="001A3D4F" w:rsidRDefault="001A3D4F" w:rsidP="001A3D4F">
            <w:pPr>
              <w:pStyle w:val="TableHeading"/>
            </w:pPr>
            <w:r w:rsidRPr="001A3D4F">
              <w:t>Web Links</w:t>
            </w:r>
          </w:p>
        </w:tc>
        <w:tc>
          <w:tcPr>
            <w:tcW w:w="7370" w:type="dxa"/>
          </w:tcPr>
          <w:p w14:paraId="39F15CA1" w14:textId="06823866"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3D4F" w14:paraId="6A6533C1"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500B97E" w14:textId="77777777" w:rsidR="001A3D4F" w:rsidRPr="001A3D4F" w:rsidRDefault="001A3D4F" w:rsidP="001A3D4F">
            <w:pPr>
              <w:pStyle w:val="TableHeading"/>
            </w:pPr>
            <w:r w:rsidRPr="001A3D4F">
              <w:t>Approval Authority</w:t>
            </w:r>
          </w:p>
        </w:tc>
        <w:tc>
          <w:tcPr>
            <w:tcW w:w="7370" w:type="dxa"/>
          </w:tcPr>
          <w:p w14:paraId="47D8FCC0" w14:textId="255AC54D" w:rsidR="001A3D4F" w:rsidRPr="001A3D4F" w:rsidRDefault="00566D30" w:rsidP="001A3D4F">
            <w:pPr>
              <w:pStyle w:val="TableText"/>
              <w:cnfStyle w:val="000000000000" w:firstRow="0" w:lastRow="0" w:firstColumn="0" w:lastColumn="0" w:oddVBand="0" w:evenVBand="0" w:oddHBand="0" w:evenHBand="0" w:firstRowFirstColumn="0" w:firstRowLastColumn="0" w:lastRowFirstColumn="0" w:lastRowLastColumn="0"/>
            </w:pPr>
            <w:r>
              <w:t>DVCR</w:t>
            </w:r>
          </w:p>
        </w:tc>
      </w:tr>
      <w:tr w:rsidR="001A3D4F" w14:paraId="5D2833A6"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77F636E" w14:textId="77777777" w:rsidR="001A3D4F" w:rsidRPr="001A3D4F" w:rsidRDefault="001A3D4F" w:rsidP="001A3D4F">
            <w:pPr>
              <w:pStyle w:val="TableHeading"/>
            </w:pPr>
            <w:r w:rsidRPr="001A3D4F">
              <w:t>Last Approval Date</w:t>
            </w:r>
          </w:p>
        </w:tc>
        <w:tc>
          <w:tcPr>
            <w:tcW w:w="7370" w:type="dxa"/>
          </w:tcPr>
          <w:p w14:paraId="7D165783" w14:textId="77777777"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rsidRPr="001A3D4F">
              <w:fldChar w:fldCharType="begin">
                <w:ffData>
                  <w:name w:val="Text1"/>
                  <w:enabled/>
                  <w:calcOnExit w:val="0"/>
                  <w:textInput/>
                </w:ffData>
              </w:fldChar>
            </w:r>
            <w:r w:rsidRPr="001A3D4F">
              <w:instrText xml:space="preserve"> FORMTEXT </w:instrText>
            </w:r>
            <w:r w:rsidRPr="001A3D4F">
              <w:fldChar w:fldCharType="separate"/>
            </w:r>
            <w:r w:rsidRPr="001A3D4F">
              <w:t> </w:t>
            </w:r>
            <w:r w:rsidRPr="001A3D4F">
              <w:t> </w:t>
            </w:r>
            <w:r w:rsidRPr="001A3D4F">
              <w:t> </w:t>
            </w:r>
            <w:r w:rsidRPr="001A3D4F">
              <w:t> </w:t>
            </w:r>
            <w:r w:rsidRPr="001A3D4F">
              <w:t> </w:t>
            </w:r>
            <w:r w:rsidRPr="001A3D4F">
              <w:fldChar w:fldCharType="end"/>
            </w:r>
          </w:p>
        </w:tc>
      </w:tr>
      <w:tr w:rsidR="001A3D4F" w14:paraId="12AE34B9"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6A525945" w14:textId="77777777" w:rsidR="001A3D4F" w:rsidRPr="001A3D4F" w:rsidRDefault="001A3D4F" w:rsidP="001A3D4F">
            <w:pPr>
              <w:pStyle w:val="TableHeading"/>
            </w:pPr>
            <w:r w:rsidRPr="001A3D4F">
              <w:t>Next Review Date</w:t>
            </w:r>
          </w:p>
        </w:tc>
        <w:tc>
          <w:tcPr>
            <w:tcW w:w="7370" w:type="dxa"/>
          </w:tcPr>
          <w:p w14:paraId="74379078" w14:textId="77777777"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rsidRPr="001A3D4F">
              <w:fldChar w:fldCharType="begin">
                <w:ffData>
                  <w:name w:val=""/>
                  <w:enabled/>
                  <w:calcOnExit w:val="0"/>
                  <w:textInput/>
                </w:ffData>
              </w:fldChar>
            </w:r>
            <w:r w:rsidRPr="001A3D4F">
              <w:instrText xml:space="preserve"> FORMTEXT </w:instrText>
            </w:r>
            <w:r w:rsidRPr="001A3D4F">
              <w:fldChar w:fldCharType="separate"/>
            </w:r>
            <w:r w:rsidRPr="001A3D4F">
              <w:t> </w:t>
            </w:r>
            <w:r w:rsidRPr="001A3D4F">
              <w:t> </w:t>
            </w:r>
            <w:r w:rsidRPr="001A3D4F">
              <w:t> </w:t>
            </w:r>
            <w:r w:rsidRPr="001A3D4F">
              <w:t> </w:t>
            </w:r>
            <w:r w:rsidRPr="001A3D4F">
              <w:t> </w:t>
            </w:r>
            <w:r w:rsidRPr="001A3D4F">
              <w:fldChar w:fldCharType="end"/>
            </w:r>
          </w:p>
        </w:tc>
      </w:tr>
      <w:tr w:rsidR="001A3D4F" w14:paraId="5E660206"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0294AB0" w14:textId="77777777" w:rsidR="001A3D4F" w:rsidRPr="001A3D4F" w:rsidRDefault="001A3D4F" w:rsidP="001A3D4F">
            <w:pPr>
              <w:pStyle w:val="TableHeading"/>
            </w:pPr>
            <w:r w:rsidRPr="001A3D4F">
              <w:t>Audience / Users</w:t>
            </w:r>
          </w:p>
        </w:tc>
        <w:tc>
          <w:tcPr>
            <w:tcW w:w="7370" w:type="dxa"/>
          </w:tcPr>
          <w:p w14:paraId="0B232598" w14:textId="3B1E05F0" w:rsidR="001A3D4F" w:rsidRPr="001A3D4F" w:rsidRDefault="00566D30" w:rsidP="001A3D4F">
            <w:pPr>
              <w:pStyle w:val="TableText"/>
              <w:cnfStyle w:val="000000000000" w:firstRow="0" w:lastRow="0" w:firstColumn="0" w:lastColumn="0" w:oddVBand="0" w:evenVBand="0" w:oddHBand="0" w:evenHBand="0" w:firstRowFirstColumn="0" w:firstRowLastColumn="0" w:lastRowFirstColumn="0" w:lastRowLastColumn="0"/>
            </w:pPr>
            <w:r>
              <w:t>Staff, students, affiliates</w:t>
            </w:r>
          </w:p>
        </w:tc>
      </w:tr>
      <w:tr w:rsidR="001A3D4F" w14:paraId="40D94280"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0A6876CD" w14:textId="77777777" w:rsidR="001A3D4F" w:rsidRPr="001A3D4F" w:rsidRDefault="001A3D4F" w:rsidP="001A3D4F">
            <w:pPr>
              <w:pStyle w:val="TableHeading"/>
            </w:pPr>
            <w:r w:rsidRPr="001A3D4F">
              <w:t>Notes</w:t>
            </w:r>
          </w:p>
        </w:tc>
        <w:tc>
          <w:tcPr>
            <w:tcW w:w="7370" w:type="dxa"/>
          </w:tcPr>
          <w:p w14:paraId="4794FFE8" w14:textId="77777777" w:rsidR="001A3D4F" w:rsidRDefault="00566D30" w:rsidP="001A3D4F">
            <w:pPr>
              <w:pStyle w:val="TableText"/>
              <w:cnfStyle w:val="000000000000" w:firstRow="0" w:lastRow="0" w:firstColumn="0" w:lastColumn="0" w:oddVBand="0" w:evenVBand="0" w:oddHBand="0" w:evenHBand="0" w:firstRowFirstColumn="0" w:firstRowLastColumn="0" w:lastRowFirstColumn="0" w:lastRowLastColumn="0"/>
            </w:pPr>
            <w:r>
              <w:t>Rescission: Tracking and holding laboratory animals outside UQBR facilities PROCEDURE.</w:t>
            </w:r>
          </w:p>
          <w:p w14:paraId="64A2490C" w14:textId="30186D9F" w:rsidR="00566D30" w:rsidRPr="001A3D4F" w:rsidRDefault="00566D30" w:rsidP="001A3D4F">
            <w:pPr>
              <w:pStyle w:val="TableText"/>
              <w:cnfStyle w:val="000000000000" w:firstRow="0" w:lastRow="0" w:firstColumn="0" w:lastColumn="0" w:oddVBand="0" w:evenVBand="0" w:oddHBand="0" w:evenHBand="0" w:firstRowFirstColumn="0" w:firstRowLastColumn="0" w:lastRowFirstColumn="0" w:lastRowLastColumn="0"/>
            </w:pPr>
            <w:r>
              <w:t>TO be published simultaneous</w:t>
            </w:r>
            <w:r w:rsidR="00D376CE">
              <w:t>ly</w:t>
            </w:r>
            <w:r>
              <w:t xml:space="preserve"> with </w:t>
            </w:r>
            <w:proofErr w:type="spellStart"/>
            <w:r>
              <w:t>MyEthics</w:t>
            </w:r>
            <w:proofErr w:type="spellEnd"/>
            <w:r>
              <w:t xml:space="preserve"> going live.</w:t>
            </w:r>
          </w:p>
        </w:tc>
      </w:tr>
    </w:tbl>
    <w:p w14:paraId="34E179F4" w14:textId="491065C6" w:rsidR="001A3D4F" w:rsidRDefault="001A3D4F" w:rsidP="001A3D4F">
      <w:pPr>
        <w:pStyle w:val="BodyText"/>
      </w:pPr>
    </w:p>
    <w:p w14:paraId="151D387F" w14:textId="1D0D1244" w:rsidR="001A3D4F" w:rsidRDefault="001A3D4F" w:rsidP="001A3D4F">
      <w:pPr>
        <w:pStyle w:val="BodyText"/>
      </w:pPr>
    </w:p>
    <w:sectPr w:rsidR="001A3D4F" w:rsidSect="00D02D49">
      <w:headerReference w:type="default" r:id="rId18"/>
      <w:footerReference w:type="default" r:id="rId19"/>
      <w:headerReference w:type="first" r:id="rId20"/>
      <w:footerReference w:type="first" r:id="rId21"/>
      <w:pgSz w:w="11906" w:h="16838" w:code="9"/>
      <w:pgMar w:top="2381"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B36C" w14:textId="77777777" w:rsidR="007160E1" w:rsidRDefault="007160E1" w:rsidP="00C20C17">
      <w:r>
        <w:separator/>
      </w:r>
    </w:p>
  </w:endnote>
  <w:endnote w:type="continuationSeparator" w:id="0">
    <w:p w14:paraId="20EE5028" w14:textId="77777777" w:rsidR="007160E1" w:rsidRDefault="007160E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418"/>
      <w:gridCol w:w="2835"/>
      <w:gridCol w:w="1276"/>
      <w:gridCol w:w="3543"/>
      <w:gridCol w:w="566"/>
    </w:tblGrid>
    <w:tr w:rsidR="00D02D49" w14:paraId="52552552" w14:textId="77777777" w:rsidTr="001E0D50">
      <w:tc>
        <w:tcPr>
          <w:tcW w:w="1418" w:type="dxa"/>
        </w:tcPr>
        <w:p w14:paraId="14FE5483" w14:textId="77777777" w:rsidR="00D02D49" w:rsidRPr="00D02D49" w:rsidRDefault="00D02D49" w:rsidP="00D02D49">
          <w:pPr>
            <w:pStyle w:val="Footer"/>
            <w:rPr>
              <w:b/>
            </w:rPr>
          </w:pPr>
          <w:r w:rsidRPr="00D02D49">
            <w:rPr>
              <w:b/>
            </w:rPr>
            <w:t>Doc Ref</w:t>
          </w:r>
          <w:r>
            <w:rPr>
              <w:b/>
            </w:rPr>
            <w:t>:</w:t>
          </w:r>
        </w:p>
        <w:p w14:paraId="7BFCE4C0" w14:textId="77777777" w:rsidR="00D02D49" w:rsidRPr="00D02D49" w:rsidRDefault="00D02D49" w:rsidP="00D02D49">
          <w:pPr>
            <w:pStyle w:val="Footer"/>
          </w:pPr>
          <w:r w:rsidRPr="00D02D49">
            <w:rPr>
              <w:b/>
            </w:rPr>
            <w:t>Guideline Owner</w:t>
          </w:r>
          <w:r>
            <w:rPr>
              <w:b/>
            </w:rPr>
            <w:t>:</w:t>
          </w:r>
        </w:p>
      </w:tc>
      <w:tc>
        <w:tcPr>
          <w:tcW w:w="2835" w:type="dxa"/>
        </w:tcPr>
        <w:sdt>
          <w:sdtPr>
            <w:alias w:val="Doc Ref"/>
            <w:tag w:val="Abstract"/>
            <w:id w:val="591978832"/>
            <w:placeholder>
              <w:docPart w:val="43D63A51FF8C48349B0CCAB256217B7C"/>
            </w:placeholder>
            <w:showingPlcHdr/>
            <w:dataBinding w:prefixMappings="xmlns:ns0='http://schemas.microsoft.com/office/2006/coverPageProps' " w:xpath="/ns0:CoverPageProperties[1]/ns0:Abstract[1]" w:storeItemID="{55AF091B-3C7A-41E3-B477-F2FDAA23CFDA}"/>
            <w:text/>
          </w:sdtPr>
          <w:sdtEndPr/>
          <w:sdtContent>
            <w:p w14:paraId="2FE09EAD" w14:textId="5436AC84" w:rsidR="00D02D49" w:rsidRDefault="00D02D49" w:rsidP="00D02D49">
              <w:pPr>
                <w:pStyle w:val="Footer"/>
              </w:pPr>
              <w:r w:rsidRPr="00D02D49">
                <w:rPr>
                  <w:shd w:val="clear" w:color="auto" w:fill="D9D9D9" w:themeFill="background1" w:themeFillShade="D9"/>
                </w:rPr>
                <w:t>[0000]</w:t>
              </w:r>
            </w:p>
          </w:sdtContent>
        </w:sdt>
        <w:sdt>
          <w:sdtPr>
            <w:alias w:val="Document Owner"/>
            <w:tag w:val="Manager"/>
            <w:id w:val="683015956"/>
            <w:placeholder>
              <w:docPart w:val="93A55659A375403B930075F0AFA4EC7A"/>
            </w:placeholder>
            <w:dataBinding w:prefixMappings="xmlns:ns0='http://schemas.openxmlformats.org/officeDocument/2006/extended-properties' " w:xpath="/ns0:Properties[1]/ns0:Manager[1]" w:storeItemID="{6668398D-A668-4E3E-A5EB-62B293D839F1}"/>
            <w:text/>
          </w:sdtPr>
          <w:sdtEndPr/>
          <w:sdtContent>
            <w:p w14:paraId="57340F50" w14:textId="234F3F04" w:rsidR="00D02D49" w:rsidRPr="00D02D49" w:rsidRDefault="00566D30" w:rsidP="00D02D49">
              <w:pPr>
                <w:pStyle w:val="Footer"/>
              </w:pPr>
              <w:r>
                <w:t>DVCR</w:t>
              </w:r>
            </w:p>
          </w:sdtContent>
        </w:sdt>
      </w:tc>
      <w:tc>
        <w:tcPr>
          <w:tcW w:w="1276" w:type="dxa"/>
        </w:tcPr>
        <w:p w14:paraId="033C604F" w14:textId="77777777" w:rsidR="00D02D49" w:rsidRPr="00D02D49" w:rsidRDefault="00D02D49" w:rsidP="00D02D49">
          <w:pPr>
            <w:pStyle w:val="Footer"/>
            <w:rPr>
              <w:b/>
            </w:rPr>
          </w:pPr>
          <w:r w:rsidRPr="00D02D49">
            <w:rPr>
              <w:b/>
            </w:rPr>
            <w:t>Version</w:t>
          </w:r>
          <w:r>
            <w:rPr>
              <w:b/>
            </w:rPr>
            <w:t>:</w:t>
          </w:r>
        </w:p>
        <w:p w14:paraId="3E476DEC" w14:textId="77777777" w:rsidR="00D02D49" w:rsidRPr="00D02D49" w:rsidRDefault="00D02D49" w:rsidP="00D02D49">
          <w:pPr>
            <w:pStyle w:val="Footer"/>
          </w:pPr>
          <w:r w:rsidRPr="00D02D49">
            <w:rPr>
              <w:b/>
            </w:rPr>
            <w:t>Effective Date</w:t>
          </w:r>
          <w:r>
            <w:rPr>
              <w:b/>
            </w:rPr>
            <w:t>:</w:t>
          </w:r>
        </w:p>
      </w:tc>
      <w:tc>
        <w:tcPr>
          <w:tcW w:w="3543" w:type="dxa"/>
        </w:tcPr>
        <w:sdt>
          <w:sdtPr>
            <w:alias w:val="Version"/>
            <w:tag w:val="Status"/>
            <w:id w:val="267820748"/>
            <w:placeholder>
              <w:docPart w:val="942FCA33677E4E50954C33E27F98670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550CB8E" w14:textId="21AA27A9" w:rsidR="00D02D49" w:rsidRDefault="00566D30" w:rsidP="00D02D49">
              <w:pPr>
                <w:pStyle w:val="Footer"/>
              </w:pPr>
              <w:r>
                <w:t>V1.2</w:t>
              </w:r>
            </w:p>
          </w:sdtContent>
        </w:sdt>
        <w:sdt>
          <w:sdtPr>
            <w:alias w:val="Date"/>
            <w:tag w:val="Publish Date"/>
            <w:id w:val="1750771050"/>
            <w:placeholder>
              <w:docPart w:val="4435B979F56C4B0785F7F82B80182C5C"/>
            </w:placeholder>
            <w:showingPlcHdr/>
            <w:dataBinding w:prefixMappings="xmlns:ns0='http://schemas.microsoft.com/office/2006/coverPageProps' " w:xpath="/ns0:CoverPageProperties[1]/ns0:PublishDate[1]" w:storeItemID="{55AF091B-3C7A-41E3-B477-F2FDAA23CFDA}"/>
            <w:date>
              <w:dateFormat w:val="dd/MM/yyyy"/>
              <w:lid w:val="en-AU"/>
              <w:storeMappedDataAs w:val="dateTime"/>
              <w:calendar w:val="gregorian"/>
            </w:date>
          </w:sdtPr>
          <w:sdtEndPr/>
          <w:sdtContent>
            <w:p w14:paraId="179DE8BF" w14:textId="77777777" w:rsidR="00D02D49" w:rsidRPr="00D02D49" w:rsidRDefault="00D02D49" w:rsidP="00D02D49">
              <w:pPr>
                <w:pStyle w:val="Footer"/>
              </w:pPr>
              <w:r w:rsidRPr="00D02D49">
                <w:rPr>
                  <w:shd w:val="clear" w:color="auto" w:fill="D9D9D9" w:themeFill="background1" w:themeFillShade="D9"/>
                </w:rPr>
                <w:t>[Choose date]</w:t>
              </w:r>
            </w:p>
          </w:sdtContent>
        </w:sdt>
      </w:tc>
      <w:tc>
        <w:tcPr>
          <w:tcW w:w="566" w:type="dxa"/>
          <w:vAlign w:val="bottom"/>
        </w:tcPr>
        <w:p w14:paraId="1FF698EB" w14:textId="25AE21BD" w:rsidR="00D02D49" w:rsidRPr="0016241C" w:rsidRDefault="00D02D49" w:rsidP="00D02D49">
          <w:pPr>
            <w:pStyle w:val="Footer"/>
            <w:jc w:val="right"/>
            <w:rPr>
              <w:sz w:val="11"/>
              <w:szCs w:val="11"/>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D376CE">
            <w:rPr>
              <w:b/>
              <w:noProof/>
              <w:szCs w:val="15"/>
            </w:rPr>
            <w:t>6</w:t>
          </w:r>
          <w:r w:rsidRPr="0033054B">
            <w:rPr>
              <w:b/>
              <w:szCs w:val="15"/>
            </w:rPr>
            <w:fldChar w:fldCharType="end"/>
          </w:r>
        </w:p>
      </w:tc>
    </w:tr>
  </w:tbl>
  <w:p w14:paraId="27858C3D" w14:textId="77777777" w:rsidR="00D02D49" w:rsidRPr="00B042DF" w:rsidRDefault="00D02D49" w:rsidP="00D02D49">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418"/>
      <w:gridCol w:w="2835"/>
      <w:gridCol w:w="1276"/>
      <w:gridCol w:w="3543"/>
      <w:gridCol w:w="566"/>
    </w:tblGrid>
    <w:tr w:rsidR="00D02D49" w14:paraId="6FB2099F" w14:textId="77777777" w:rsidTr="001E0D50">
      <w:tc>
        <w:tcPr>
          <w:tcW w:w="1418" w:type="dxa"/>
        </w:tcPr>
        <w:p w14:paraId="1A94EEB6" w14:textId="27BFC8A6" w:rsidR="00D02D49" w:rsidRPr="00D02D49" w:rsidRDefault="00D02D49" w:rsidP="00D02D49">
          <w:pPr>
            <w:pStyle w:val="Footer"/>
            <w:rPr>
              <w:b/>
            </w:rPr>
          </w:pPr>
          <w:r w:rsidRPr="00D02D49">
            <w:rPr>
              <w:b/>
            </w:rPr>
            <w:t>Doc Ref</w:t>
          </w:r>
          <w:r>
            <w:rPr>
              <w:b/>
            </w:rPr>
            <w:t>:</w:t>
          </w:r>
        </w:p>
        <w:p w14:paraId="5E966B9F" w14:textId="77777777" w:rsidR="00D02D49" w:rsidRPr="00D02D49" w:rsidRDefault="00D02D49" w:rsidP="00D02D49">
          <w:pPr>
            <w:pStyle w:val="Footer"/>
          </w:pPr>
          <w:r w:rsidRPr="00D02D49">
            <w:rPr>
              <w:b/>
            </w:rPr>
            <w:t>Guideline Owner</w:t>
          </w:r>
          <w:r>
            <w:rPr>
              <w:b/>
            </w:rPr>
            <w:t>:</w:t>
          </w:r>
        </w:p>
      </w:tc>
      <w:tc>
        <w:tcPr>
          <w:tcW w:w="2835" w:type="dxa"/>
        </w:tcPr>
        <w:sdt>
          <w:sdtPr>
            <w:alias w:val="Doc Ref"/>
            <w:tag w:val="Abstract"/>
            <w:id w:val="-1273935159"/>
            <w:placeholder>
              <w:docPart w:val="A77B3ECB243D4E2493E18A4A7CCD27A5"/>
            </w:placeholder>
            <w:showingPlcHdr/>
            <w:dataBinding w:prefixMappings="xmlns:ns0='http://schemas.microsoft.com/office/2006/coverPageProps' " w:xpath="/ns0:CoverPageProperties[1]/ns0:Abstract[1]" w:storeItemID="{55AF091B-3C7A-41E3-B477-F2FDAA23CFDA}"/>
            <w:text/>
          </w:sdtPr>
          <w:sdtEndPr/>
          <w:sdtContent>
            <w:p w14:paraId="4BAB92BF" w14:textId="6F0F4EF1" w:rsidR="00D02D49" w:rsidRDefault="00D02D49" w:rsidP="00D02D49">
              <w:pPr>
                <w:pStyle w:val="Footer"/>
              </w:pPr>
              <w:r w:rsidRPr="00D02D49">
                <w:rPr>
                  <w:shd w:val="clear" w:color="auto" w:fill="D9D9D9" w:themeFill="background1" w:themeFillShade="D9"/>
                </w:rPr>
                <w:t>[0000]</w:t>
              </w:r>
            </w:p>
          </w:sdtContent>
        </w:sdt>
        <w:sdt>
          <w:sdtPr>
            <w:alias w:val="Document Owner"/>
            <w:tag w:val="Manager"/>
            <w:id w:val="1951124010"/>
            <w:placeholder>
              <w:docPart w:val="053800F290544E538188584F30CBD361"/>
            </w:placeholder>
            <w:dataBinding w:prefixMappings="xmlns:ns0='http://schemas.openxmlformats.org/officeDocument/2006/extended-properties' " w:xpath="/ns0:Properties[1]/ns0:Manager[1]" w:storeItemID="{6668398D-A668-4E3E-A5EB-62B293D839F1}"/>
            <w:text/>
          </w:sdtPr>
          <w:sdtEndPr/>
          <w:sdtContent>
            <w:p w14:paraId="10297704" w14:textId="10DF0EBA" w:rsidR="00D02D49" w:rsidRPr="00D02D49" w:rsidRDefault="00566D30" w:rsidP="00566D30">
              <w:pPr>
                <w:pStyle w:val="Footer"/>
              </w:pPr>
              <w:r>
                <w:t>DVCR</w:t>
              </w:r>
            </w:p>
          </w:sdtContent>
        </w:sdt>
      </w:tc>
      <w:tc>
        <w:tcPr>
          <w:tcW w:w="1276" w:type="dxa"/>
        </w:tcPr>
        <w:p w14:paraId="21C78ED3" w14:textId="77777777" w:rsidR="00D02D49" w:rsidRPr="00D02D49" w:rsidRDefault="00D02D49" w:rsidP="00D02D49">
          <w:pPr>
            <w:pStyle w:val="Footer"/>
            <w:rPr>
              <w:b/>
            </w:rPr>
          </w:pPr>
          <w:r w:rsidRPr="00D02D49">
            <w:rPr>
              <w:b/>
            </w:rPr>
            <w:t>Version</w:t>
          </w:r>
          <w:r>
            <w:rPr>
              <w:b/>
            </w:rPr>
            <w:t>:</w:t>
          </w:r>
        </w:p>
        <w:p w14:paraId="7FBEFB3B" w14:textId="77777777" w:rsidR="00D02D49" w:rsidRPr="00D02D49" w:rsidRDefault="00D02D49" w:rsidP="00D02D49">
          <w:pPr>
            <w:pStyle w:val="Footer"/>
          </w:pPr>
          <w:r w:rsidRPr="00D02D49">
            <w:rPr>
              <w:b/>
            </w:rPr>
            <w:t>Effective Date</w:t>
          </w:r>
          <w:r>
            <w:rPr>
              <w:b/>
            </w:rPr>
            <w:t>:</w:t>
          </w:r>
        </w:p>
      </w:tc>
      <w:tc>
        <w:tcPr>
          <w:tcW w:w="3543" w:type="dxa"/>
        </w:tcPr>
        <w:sdt>
          <w:sdtPr>
            <w:alias w:val="Version"/>
            <w:tag w:val="Status"/>
            <w:id w:val="-2089303179"/>
            <w:placeholder>
              <w:docPart w:val="0D2E5522974B4616B97A1655A7C607A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DC5ED8F" w14:textId="6F04F9DD" w:rsidR="00D02D49" w:rsidRDefault="00566D30" w:rsidP="00D02D49">
              <w:pPr>
                <w:pStyle w:val="Footer"/>
              </w:pPr>
              <w:r>
                <w:t>V1.2</w:t>
              </w:r>
            </w:p>
          </w:sdtContent>
        </w:sdt>
        <w:sdt>
          <w:sdtPr>
            <w:alias w:val="Date"/>
            <w:tag w:val="Publish Date"/>
            <w:id w:val="718007574"/>
            <w:placeholder>
              <w:docPart w:val="A89219CE345843EDA82AB24A8D632152"/>
            </w:placeholder>
            <w:showingPlcHdr/>
            <w:dataBinding w:prefixMappings="xmlns:ns0='http://schemas.microsoft.com/office/2006/coverPageProps' " w:xpath="/ns0:CoverPageProperties[1]/ns0:PublishDate[1]" w:storeItemID="{55AF091B-3C7A-41E3-B477-F2FDAA23CFDA}"/>
            <w:date>
              <w:dateFormat w:val="dd/MM/yyyy"/>
              <w:lid w:val="en-AU"/>
              <w:storeMappedDataAs w:val="dateTime"/>
              <w:calendar w:val="gregorian"/>
            </w:date>
          </w:sdtPr>
          <w:sdtEndPr/>
          <w:sdtContent>
            <w:p w14:paraId="41DBA5FA" w14:textId="35B7B48B" w:rsidR="00D02D49" w:rsidRPr="00D02D49" w:rsidRDefault="00D02D49" w:rsidP="00D02D49">
              <w:pPr>
                <w:pStyle w:val="Footer"/>
              </w:pPr>
              <w:r w:rsidRPr="00D02D49">
                <w:rPr>
                  <w:shd w:val="clear" w:color="auto" w:fill="D9D9D9" w:themeFill="background1" w:themeFillShade="D9"/>
                </w:rPr>
                <w:t>[Choose date]</w:t>
              </w:r>
            </w:p>
          </w:sdtContent>
        </w:sdt>
      </w:tc>
      <w:tc>
        <w:tcPr>
          <w:tcW w:w="566" w:type="dxa"/>
          <w:vAlign w:val="bottom"/>
        </w:tcPr>
        <w:p w14:paraId="227B4FD3" w14:textId="472BA9B6" w:rsidR="00D02D49" w:rsidRPr="0016241C" w:rsidRDefault="00D02D49" w:rsidP="00D02D49">
          <w:pPr>
            <w:pStyle w:val="Footer"/>
            <w:jc w:val="right"/>
            <w:rPr>
              <w:sz w:val="11"/>
              <w:szCs w:val="11"/>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D376CE">
            <w:rPr>
              <w:b/>
              <w:noProof/>
              <w:szCs w:val="15"/>
            </w:rPr>
            <w:t>1</w:t>
          </w:r>
          <w:r w:rsidRPr="0033054B">
            <w:rPr>
              <w:b/>
              <w:szCs w:val="15"/>
            </w:rPr>
            <w:fldChar w:fldCharType="end"/>
          </w:r>
        </w:p>
      </w:tc>
    </w:tr>
  </w:tbl>
  <w:p w14:paraId="1C280CE7" w14:textId="77777777" w:rsidR="00D02D49" w:rsidRPr="00B042DF" w:rsidRDefault="00D02D49" w:rsidP="00D02D49">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A342" w14:textId="77777777" w:rsidR="007160E1" w:rsidRDefault="007160E1" w:rsidP="00C20C17">
      <w:r>
        <w:separator/>
      </w:r>
    </w:p>
  </w:footnote>
  <w:footnote w:type="continuationSeparator" w:id="0">
    <w:p w14:paraId="52ED2E40" w14:textId="77777777" w:rsidR="007160E1" w:rsidRDefault="007160E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6096"/>
      <w:gridCol w:w="3542"/>
    </w:tblGrid>
    <w:tr w:rsidR="00D02D49" w14:paraId="2FAF4D1F" w14:textId="77777777" w:rsidTr="00D02D49">
      <w:tc>
        <w:tcPr>
          <w:tcW w:w="6096" w:type="dxa"/>
        </w:tcPr>
        <w:p w14:paraId="46286615" w14:textId="0EEF9CDD" w:rsidR="00AC3D8C" w:rsidRPr="00AC3D8C" w:rsidRDefault="00D376CE" w:rsidP="00AC3D8C">
          <w:pPr>
            <w:pStyle w:val="Header"/>
            <w:rPr>
              <w:shd w:val="clear" w:color="auto" w:fill="D9D9D9" w:themeFill="background1" w:themeFillShade="D9"/>
            </w:rPr>
          </w:pPr>
          <w:sdt>
            <w:sdtPr>
              <w:rPr>
                <w:b/>
              </w:rPr>
              <w:alias w:val="Guideline Type"/>
              <w:tag w:val="Subject"/>
              <w:id w:val="-585681118"/>
              <w:placeholder>
                <w:docPart w:val="8EEC6347D7544304988CE56B72DCC129"/>
              </w:placeholder>
              <w:dataBinding w:prefixMappings="xmlns:ns0='http://purl.org/dc/elements/1.1/' xmlns:ns1='http://schemas.openxmlformats.org/package/2006/metadata/core-properties' " w:xpath="/ns1:coreProperties[1]/ns0:subject[1]" w:storeItemID="{6C3C8BC8-F283-45AE-878A-BAB7291924A1}"/>
              <w:text/>
            </w:sdtPr>
            <w:sdtEndPr>
              <w:rPr>
                <w:b w:val="0"/>
              </w:rPr>
            </w:sdtEndPr>
            <w:sdtContent>
              <w:r w:rsidR="00566D30">
                <w:rPr>
                  <w:b/>
                </w:rPr>
                <w:t>Academic Guideline</w:t>
              </w:r>
            </w:sdtContent>
          </w:sdt>
        </w:p>
        <w:p w14:paraId="4B3DFFE9" w14:textId="0701E8D6" w:rsidR="00D02D49" w:rsidRPr="00AC3D8C" w:rsidRDefault="00D376CE" w:rsidP="00AC3D8C">
          <w:pPr>
            <w:pStyle w:val="Header"/>
            <w:rPr>
              <w:b/>
              <w:shd w:val="clear" w:color="auto" w:fill="D9D9D9" w:themeFill="background1" w:themeFillShade="D9"/>
            </w:rPr>
          </w:pPr>
          <w:sdt>
            <w:sdtPr>
              <w:rPr>
                <w:b/>
              </w:rPr>
              <w:alias w:val="Guideline Title"/>
              <w:tag w:val="Title"/>
              <w:id w:val="1965623632"/>
              <w:placeholder>
                <w:docPart w:val="C2FEDCA49DED415DA4910490311AC688"/>
              </w:placeholder>
              <w:dataBinding w:prefixMappings="xmlns:ns0='http://purl.org/dc/elements/1.1/' xmlns:ns1='http://schemas.openxmlformats.org/package/2006/metadata/core-properties' " w:xpath="/ns1:coreProperties[1]/ns0:title[1]" w:storeItemID="{6C3C8BC8-F283-45AE-878A-BAB7291924A1}"/>
              <w:text/>
            </w:sdtPr>
            <w:sdtEndPr/>
            <w:sdtContent>
              <w:r w:rsidR="00566D30">
                <w:rPr>
                  <w:b/>
                </w:rPr>
                <w:t>Tracking and Holding laboratory animals Outside of UQBR Facilities</w:t>
              </w:r>
            </w:sdtContent>
          </w:sdt>
        </w:p>
      </w:tc>
      <w:tc>
        <w:tcPr>
          <w:tcW w:w="3542" w:type="dxa"/>
        </w:tcPr>
        <w:p w14:paraId="248F7CB1" w14:textId="29E88BDE" w:rsidR="00D02D49" w:rsidRDefault="00D02D49" w:rsidP="007B0BBA">
          <w:pPr>
            <w:pStyle w:val="Header"/>
            <w:jc w:val="right"/>
          </w:pPr>
          <w:r>
            <w:rPr>
              <w:noProof/>
              <w:lang w:eastAsia="en-AU"/>
            </w:rPr>
            <w:drawing>
              <wp:inline distT="0" distB="0" distL="0" distR="0" wp14:anchorId="594A94CB" wp14:editId="1D3B2516">
                <wp:extent cx="1381291" cy="57133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tc>
    </w:tr>
  </w:tbl>
  <w:p w14:paraId="770FC276" w14:textId="638D239A"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2987" w14:textId="5E6F2282" w:rsidR="00F4114D" w:rsidRDefault="00D02D49" w:rsidP="00D02D49">
    <w:pPr>
      <w:pStyle w:val="Header"/>
      <w:jc w:val="right"/>
    </w:pPr>
    <w:r>
      <w:rPr>
        <w:noProof/>
        <w:lang w:eastAsia="en-AU"/>
      </w:rPr>
      <w:drawing>
        <wp:inline distT="0" distB="0" distL="0" distR="0" wp14:anchorId="17962EBF" wp14:editId="778C2089">
          <wp:extent cx="1834900" cy="758954"/>
          <wp:effectExtent l="0" t="0" r="0" b="317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62234F"/>
    <w:multiLevelType w:val="hybridMultilevel"/>
    <w:tmpl w:val="7D5A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F3909"/>
    <w:multiLevelType w:val="multilevel"/>
    <w:tmpl w:val="6E6A3338"/>
    <w:numStyleLink w:val="ListNbrHeading"/>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B704599"/>
    <w:multiLevelType w:val="multilevel"/>
    <w:tmpl w:val="6E6A3338"/>
    <w:numStyleLink w:val="ListNbrHeading"/>
  </w:abstractNum>
  <w:abstractNum w:abstractNumId="8" w15:restartNumberingAfterBreak="0">
    <w:nsid w:val="1D737170"/>
    <w:multiLevelType w:val="multilevel"/>
    <w:tmpl w:val="6E6A3338"/>
    <w:styleLink w:val="ListNbrHeading"/>
    <w:lvl w:ilvl="0">
      <w:start w:val="1"/>
      <w:numFmt w:val="decimal"/>
      <w:pStyle w:val="NbrHeading1"/>
      <w:lvlText w:val="%1.0"/>
      <w:lvlJc w:val="left"/>
      <w:pPr>
        <w:tabs>
          <w:tab w:val="num" w:pos="851"/>
        </w:tabs>
        <w:ind w:left="851" w:hanging="851"/>
      </w:pPr>
      <w:rPr>
        <w:rFonts w:hint="default"/>
      </w:rPr>
    </w:lvl>
    <w:lvl w:ilvl="1">
      <w:start w:val="1"/>
      <w:numFmt w:val="decimal"/>
      <w:pStyle w:val="NbrHeading2"/>
      <w:lvlText w:val="%1.%2"/>
      <w:lvlJc w:val="left"/>
      <w:pPr>
        <w:tabs>
          <w:tab w:val="num" w:pos="851"/>
        </w:tabs>
        <w:ind w:left="851" w:hanging="851"/>
      </w:pPr>
      <w:rPr>
        <w:rFonts w:hint="default"/>
      </w:rPr>
    </w:lvl>
    <w:lvl w:ilvl="2">
      <w:start w:val="1"/>
      <w:numFmt w:val="decimal"/>
      <w:pStyle w:val="NbrHeading3"/>
      <w:lvlText w:val="%1.%2.%3"/>
      <w:lvlJc w:val="left"/>
      <w:pPr>
        <w:tabs>
          <w:tab w:val="num" w:pos="851"/>
        </w:tabs>
        <w:ind w:left="851" w:hanging="851"/>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35236AB"/>
    <w:multiLevelType w:val="multilevel"/>
    <w:tmpl w:val="12CEB2C6"/>
    <w:lvl w:ilvl="0">
      <w:start w:val="1"/>
      <w:numFmt w:val="decimal"/>
      <w:pStyle w:val="Heading1"/>
      <w:lvlText w:val="%1.0"/>
      <w:lvlJc w:val="left"/>
      <w:pPr>
        <w:tabs>
          <w:tab w:val="num" w:pos="1134"/>
        </w:tabs>
        <w:ind w:left="1134" w:hanging="1134"/>
      </w:pPr>
      <w:rPr>
        <w:rFonts w:asciiTheme="majorHAnsi" w:hAnsiTheme="majorHAnsi" w:hint="default"/>
        <w:color w:val="E62645" w:themeColor="accent2"/>
      </w:rPr>
    </w:lvl>
    <w:lvl w:ilvl="1">
      <w:start w:val="1"/>
      <w:numFmt w:val="decimal"/>
      <w:pStyle w:val="Heading2"/>
      <w:lvlText w:val="%1.%2"/>
      <w:lvlJc w:val="left"/>
      <w:pPr>
        <w:tabs>
          <w:tab w:val="num" w:pos="1134"/>
        </w:tabs>
        <w:ind w:left="1134" w:hanging="1134"/>
      </w:pPr>
      <w:rPr>
        <w:rFonts w:asciiTheme="majorHAnsi" w:hAnsiTheme="majorHAnsi" w:hint="default"/>
        <w:color w:val="auto"/>
      </w:rPr>
    </w:lvl>
    <w:lvl w:ilvl="2">
      <w:start w:val="1"/>
      <w:numFmt w:val="decimal"/>
      <w:pStyle w:val="Heading3"/>
      <w:lvlText w:val="%1.%2.%3"/>
      <w:lvlJc w:val="left"/>
      <w:pPr>
        <w:tabs>
          <w:tab w:val="num" w:pos="1134"/>
        </w:tabs>
        <w:ind w:left="1134" w:hanging="1134"/>
      </w:pPr>
      <w:rPr>
        <w:rFonts w:asciiTheme="majorHAnsi" w:hAnsiTheme="majorHAnsi" w:hint="default"/>
        <w:color w:val="auto"/>
      </w:rPr>
    </w:lvl>
    <w:lvl w:ilvl="3">
      <w:start w:val="1"/>
      <w:numFmt w:val="decimal"/>
      <w:pStyle w:val="Heading4"/>
      <w:lvlText w:val="%1.%2.%3.%4"/>
      <w:lvlJc w:val="left"/>
      <w:pPr>
        <w:tabs>
          <w:tab w:val="num" w:pos="1134"/>
        </w:tabs>
        <w:ind w:left="1134" w:hanging="1134"/>
      </w:pPr>
      <w:rPr>
        <w:rFonts w:asciiTheme="majorHAnsi" w:hAnsiTheme="majorHAnsi" w:hint="default"/>
        <w:color w:val="auto"/>
        <w:sz w:val="20"/>
      </w:rPr>
    </w:lvl>
    <w:lvl w:ilvl="4">
      <w:start w:val="1"/>
      <w:numFmt w:val="decimal"/>
      <w:pStyle w:val="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0315D33"/>
    <w:multiLevelType w:val="multilevel"/>
    <w:tmpl w:val="E74A8622"/>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5" w15:restartNumberingAfterBreak="0">
    <w:nsid w:val="48C90D8A"/>
    <w:multiLevelType w:val="multilevel"/>
    <w:tmpl w:val="8752BC70"/>
    <w:numStyleLink w:val="ListSectionTitle"/>
  </w:abstractNum>
  <w:abstractNum w:abstractNumId="16" w15:restartNumberingAfterBreak="0">
    <w:nsid w:val="52AA0A7D"/>
    <w:multiLevelType w:val="multilevel"/>
    <w:tmpl w:val="E9B44B6A"/>
    <w:numStyleLink w:val="ListParagraph"/>
  </w:abstractNum>
  <w:abstractNum w:abstractNumId="17" w15:restartNumberingAfterBreak="0">
    <w:nsid w:val="53D00FD0"/>
    <w:multiLevelType w:val="multilevel"/>
    <w:tmpl w:val="64A2045C"/>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8" w15:restartNumberingAfterBreak="0">
    <w:nsid w:val="53FE7795"/>
    <w:multiLevelType w:val="multilevel"/>
    <w:tmpl w:val="B5BC7C40"/>
    <w:numStyleLink w:val="ListAppendix"/>
  </w:abstractNum>
  <w:abstractNum w:abstractNumId="19" w15:restartNumberingAfterBreak="0">
    <w:nsid w:val="7139706E"/>
    <w:multiLevelType w:val="multilevel"/>
    <w:tmpl w:val="E9B44B6A"/>
    <w:numStyleLink w:val="ListParagraph"/>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0"/>
  </w:num>
  <w:num w:numId="2">
    <w:abstractNumId w:val="6"/>
  </w:num>
  <w:num w:numId="3">
    <w:abstractNumId w:val="12"/>
  </w:num>
  <w:num w:numId="4">
    <w:abstractNumId w:val="5"/>
  </w:num>
  <w:num w:numId="5">
    <w:abstractNumId w:val="16"/>
  </w:num>
  <w:num w:numId="6">
    <w:abstractNumId w:val="8"/>
  </w:num>
  <w:num w:numId="7">
    <w:abstractNumId w:val="10"/>
  </w:num>
  <w:num w:numId="8">
    <w:abstractNumId w:val="11"/>
  </w:num>
  <w:num w:numId="9">
    <w:abstractNumId w:val="4"/>
  </w:num>
  <w:num w:numId="10">
    <w:abstractNumId w:val="13"/>
  </w:num>
  <w:num w:numId="11">
    <w:abstractNumId w:val="3"/>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5"/>
  </w:num>
  <w:num w:numId="16">
    <w:abstractNumId w:val="14"/>
  </w:num>
  <w:num w:numId="17">
    <w:abstractNumId w:val="21"/>
  </w:num>
  <w:num w:numId="18">
    <w:abstractNumId w:val="19"/>
  </w:num>
  <w:num w:numId="19">
    <w:abstractNumId w:val="17"/>
  </w:num>
  <w:num w:numId="20">
    <w:abstractNumId w:val="2"/>
  </w:num>
  <w:num w:numId="21">
    <w:abstractNumId w:val="7"/>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TE3NTMytrAwN7BQ0lEKTi0uzszPAykwrAUALUMjaiwAAAA="/>
  </w:docVars>
  <w:rsids>
    <w:rsidRoot w:val="008E2EA4"/>
    <w:rsid w:val="000300D4"/>
    <w:rsid w:val="000A7AFE"/>
    <w:rsid w:val="000B3E75"/>
    <w:rsid w:val="00155279"/>
    <w:rsid w:val="0016241C"/>
    <w:rsid w:val="001741BF"/>
    <w:rsid w:val="00193459"/>
    <w:rsid w:val="00196C64"/>
    <w:rsid w:val="001A3D4F"/>
    <w:rsid w:val="001B6A57"/>
    <w:rsid w:val="001E544B"/>
    <w:rsid w:val="001E56BB"/>
    <w:rsid w:val="0020730E"/>
    <w:rsid w:val="002142AC"/>
    <w:rsid w:val="002318D8"/>
    <w:rsid w:val="00241DF1"/>
    <w:rsid w:val="00287293"/>
    <w:rsid w:val="00292EDB"/>
    <w:rsid w:val="002D73F6"/>
    <w:rsid w:val="002E1985"/>
    <w:rsid w:val="002F612F"/>
    <w:rsid w:val="00310B79"/>
    <w:rsid w:val="0033054B"/>
    <w:rsid w:val="003744A7"/>
    <w:rsid w:val="003D7CDA"/>
    <w:rsid w:val="00416FF4"/>
    <w:rsid w:val="004178CE"/>
    <w:rsid w:val="00445521"/>
    <w:rsid w:val="00456CD9"/>
    <w:rsid w:val="00463D08"/>
    <w:rsid w:val="004713C5"/>
    <w:rsid w:val="004972A0"/>
    <w:rsid w:val="00531327"/>
    <w:rsid w:val="00566D30"/>
    <w:rsid w:val="005A6CC7"/>
    <w:rsid w:val="005B54F0"/>
    <w:rsid w:val="005D0167"/>
    <w:rsid w:val="005D4250"/>
    <w:rsid w:val="005E7363"/>
    <w:rsid w:val="00614669"/>
    <w:rsid w:val="006377A2"/>
    <w:rsid w:val="00670B05"/>
    <w:rsid w:val="00674AE1"/>
    <w:rsid w:val="00684298"/>
    <w:rsid w:val="006873AE"/>
    <w:rsid w:val="006A1EF1"/>
    <w:rsid w:val="006C0E44"/>
    <w:rsid w:val="006E71A4"/>
    <w:rsid w:val="0071246C"/>
    <w:rsid w:val="00715A9A"/>
    <w:rsid w:val="007160E1"/>
    <w:rsid w:val="00716942"/>
    <w:rsid w:val="007A5AB8"/>
    <w:rsid w:val="007B0BBA"/>
    <w:rsid w:val="007B215D"/>
    <w:rsid w:val="007C38B8"/>
    <w:rsid w:val="007F5557"/>
    <w:rsid w:val="0081640F"/>
    <w:rsid w:val="00834296"/>
    <w:rsid w:val="00862690"/>
    <w:rsid w:val="00882359"/>
    <w:rsid w:val="00883E85"/>
    <w:rsid w:val="008B0D7D"/>
    <w:rsid w:val="008E2EA4"/>
    <w:rsid w:val="0091716B"/>
    <w:rsid w:val="009173EE"/>
    <w:rsid w:val="00944DDB"/>
    <w:rsid w:val="009774DC"/>
    <w:rsid w:val="009A2C3C"/>
    <w:rsid w:val="009D6143"/>
    <w:rsid w:val="009D7F71"/>
    <w:rsid w:val="009E3486"/>
    <w:rsid w:val="009E3FDE"/>
    <w:rsid w:val="009E6379"/>
    <w:rsid w:val="009F3881"/>
    <w:rsid w:val="00A12421"/>
    <w:rsid w:val="00A34437"/>
    <w:rsid w:val="00A77D53"/>
    <w:rsid w:val="00AC3D8C"/>
    <w:rsid w:val="00AE34ED"/>
    <w:rsid w:val="00AE7D65"/>
    <w:rsid w:val="00B025B0"/>
    <w:rsid w:val="00B042DF"/>
    <w:rsid w:val="00B13955"/>
    <w:rsid w:val="00B71E77"/>
    <w:rsid w:val="00B742E4"/>
    <w:rsid w:val="00BC0E71"/>
    <w:rsid w:val="00C20C17"/>
    <w:rsid w:val="00C24F53"/>
    <w:rsid w:val="00C33B32"/>
    <w:rsid w:val="00C474B7"/>
    <w:rsid w:val="00C960ED"/>
    <w:rsid w:val="00D02D49"/>
    <w:rsid w:val="00D13C7F"/>
    <w:rsid w:val="00D32971"/>
    <w:rsid w:val="00D376CE"/>
    <w:rsid w:val="00D45F3E"/>
    <w:rsid w:val="00D8242B"/>
    <w:rsid w:val="00DA5594"/>
    <w:rsid w:val="00DD0AFE"/>
    <w:rsid w:val="00DD3FBD"/>
    <w:rsid w:val="00E7261C"/>
    <w:rsid w:val="00E87A8D"/>
    <w:rsid w:val="00E87C16"/>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30E"/>
    <w:pPr>
      <w:spacing w:after="0" w:line="240" w:lineRule="auto"/>
    </w:pPr>
    <w:rPr>
      <w:sz w:val="20"/>
    </w:rPr>
  </w:style>
  <w:style w:type="paragraph" w:styleId="Heading1">
    <w:name w:val="heading 1"/>
    <w:basedOn w:val="Normal"/>
    <w:next w:val="BodyText"/>
    <w:link w:val="Heading1Char"/>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1640F"/>
    <w:pPr>
      <w:numPr>
        <w:numId w:val="21"/>
      </w:numPr>
    </w:pPr>
    <w:rPr>
      <w:sz w:val="32"/>
    </w:r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1640F"/>
    <w:pPr>
      <w:numPr>
        <w:ilvl w:val="1"/>
        <w:numId w:val="21"/>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1640F"/>
    <w:pPr>
      <w:numPr>
        <w:ilvl w:val="2"/>
        <w:numId w:val="21"/>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1640F"/>
    <w:pPr>
      <w:numPr>
        <w:ilvl w:val="3"/>
        <w:numId w:val="21"/>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rsid w:val="0081640F"/>
    <w:pPr>
      <w:numPr>
        <w:ilvl w:val="4"/>
        <w:numId w:val="21"/>
      </w:numPr>
    </w:pPr>
  </w:style>
  <w:style w:type="paragraph" w:styleId="Caption">
    <w:name w:val="caption"/>
    <w:basedOn w:val="Normal"/>
    <w:next w:val="FigureStyle"/>
    <w:uiPriority w:val="6"/>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rsid w:val="00834296"/>
    <w:pPr>
      <w:spacing w:before="120" w:after="240"/>
      <w:jc w:val="center"/>
    </w:pPr>
  </w:style>
  <w:style w:type="paragraph" w:styleId="ListBullet0">
    <w:name w:val="List Bullet"/>
    <w:basedOn w:val="BodyText"/>
    <w:uiPriority w:val="2"/>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1"/>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81640F"/>
    <w:pPr>
      <w:numPr>
        <w:numId w:val="6"/>
      </w:numPr>
    </w:pPr>
  </w:style>
  <w:style w:type="paragraph" w:styleId="Title">
    <w:name w:val="Title"/>
    <w:basedOn w:val="Normal"/>
    <w:next w:val="BodyText"/>
    <w:link w:val="TitleChar"/>
    <w:uiPriority w:val="10"/>
    <w:rsid w:val="001A3D4F"/>
    <w:pPr>
      <w:spacing w:after="600"/>
    </w:pPr>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1A3D4F"/>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1A3D4F"/>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D02D49"/>
    <w:rPr>
      <w:color w:val="51247A" w:themeColor="accent1"/>
    </w:rPr>
  </w:style>
  <w:style w:type="character" w:customStyle="1" w:styleId="HeaderChar">
    <w:name w:val="Header Char"/>
    <w:basedOn w:val="DefaultParagraphFont"/>
    <w:link w:val="Header"/>
    <w:uiPriority w:val="99"/>
    <w:rsid w:val="00D02D49"/>
    <w:rPr>
      <w:color w:val="51247A"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rsid w:val="006E71A4"/>
    <w:pPr>
      <w:spacing w:before="120" w:after="120" w:line="264" w:lineRule="auto"/>
      <w:ind w:left="425" w:hanging="425"/>
    </w:pPr>
    <w:rPr>
      <w:lang w:eastAsia="en-AU"/>
    </w:rPr>
  </w:style>
  <w:style w:type="table" w:customStyle="1" w:styleId="BookTable">
    <w:name w:val="Book Table"/>
    <w:basedOn w:val="TableNormal"/>
    <w:uiPriority w:val="99"/>
    <w:rsid w:val="001A3D4F"/>
    <w:pPr>
      <w:spacing w:after="0" w:line="240" w:lineRule="auto"/>
    </w:pPr>
    <w:tblPr>
      <w:tblBorders>
        <w:bottom w:val="single" w:sz="4" w:space="0" w:color="999490" w:themeColor="accent3"/>
        <w:insideH w:val="single" w:sz="4" w:space="0" w:color="999490" w:themeColor="accent3"/>
      </w:tblBorders>
      <w:tblCellMar>
        <w:left w:w="0" w:type="dxa"/>
        <w:right w:w="0" w:type="dxa"/>
      </w:tblCellMar>
    </w:tblPr>
    <w:tblStylePr w:type="firstCol">
      <w:rPr>
        <w:color w:val="51247A" w:themeColor="accent1"/>
      </w:rPr>
    </w:tblStylePr>
  </w:style>
  <w:style w:type="character" w:customStyle="1" w:styleId="UnresolvedMention2">
    <w:name w:val="Unresolved Mention2"/>
    <w:basedOn w:val="DefaultParagraphFont"/>
    <w:uiPriority w:val="99"/>
    <w:semiHidden/>
    <w:unhideWhenUsed/>
    <w:rsid w:val="0045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2329">
      <w:bodyDiv w:val="1"/>
      <w:marLeft w:val="0"/>
      <w:marRight w:val="0"/>
      <w:marTop w:val="0"/>
      <w:marBottom w:val="0"/>
      <w:divBdr>
        <w:top w:val="none" w:sz="0" w:space="0" w:color="auto"/>
        <w:left w:val="none" w:sz="0" w:space="0" w:color="auto"/>
        <w:bottom w:val="none" w:sz="0" w:space="0" w:color="auto"/>
        <w:right w:val="none" w:sz="0" w:space="0" w:color="auto"/>
      </w:divBdr>
    </w:div>
    <w:div w:id="15911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qbrdirector@uq.edu.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taff.uq.edu.au/files/7115/lab-animal-allergy-guideline.pdf" TargetMode="External"/><Relationship Id="rId17" Type="http://schemas.openxmlformats.org/officeDocument/2006/relationships/hyperlink" Target="mailto:animal.ethics@research.uq.edu.au" TargetMode="External"/><Relationship Id="rId2" Type="http://schemas.openxmlformats.org/officeDocument/2006/relationships/customXml" Target="../customXml/item2.xml"/><Relationship Id="rId16" Type="http://schemas.openxmlformats.org/officeDocument/2006/relationships/hyperlink" Target="mailto:biosafety@uq.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qld.gov.au/view/html/inforce/current/act-2001-06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qbrdirector@uq.edu.au" TargetMode="External"/><Relationship Id="rId23" Type="http://schemas.openxmlformats.org/officeDocument/2006/relationships/glossaryDocument" Target="glossary/document.xm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pl.app.uq.edu.au/content/4.20.02-responsible-conduct-research" TargetMode="External"/><Relationship Id="rId14" Type="http://schemas.openxmlformats.org/officeDocument/2006/relationships/hyperlink" Target="https://www.business.qld.gov.au/industries/farms-fishing-forestry/agriculture/livestock/animal-welfare/animals-science/using-animals/activit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B3ECB243D4E2493E18A4A7CCD27A5"/>
        <w:category>
          <w:name w:val="General"/>
          <w:gallery w:val="placeholder"/>
        </w:category>
        <w:types>
          <w:type w:val="bbPlcHdr"/>
        </w:types>
        <w:behaviors>
          <w:behavior w:val="content"/>
        </w:behaviors>
        <w:guid w:val="{BFC3F18A-275C-466A-AE67-946D4A5ECAF3}"/>
      </w:docPartPr>
      <w:docPartBody>
        <w:p w:rsidR="006B5785" w:rsidRDefault="006B5785" w:rsidP="006B5785">
          <w:pPr>
            <w:pStyle w:val="A77B3ECB243D4E2493E18A4A7CCD27A56"/>
          </w:pPr>
          <w:r w:rsidRPr="00D02D49">
            <w:rPr>
              <w:shd w:val="clear" w:color="auto" w:fill="D9D9D9" w:themeFill="background1" w:themeFillShade="D9"/>
            </w:rPr>
            <w:t>[0000]</w:t>
          </w:r>
        </w:p>
      </w:docPartBody>
    </w:docPart>
    <w:docPart>
      <w:docPartPr>
        <w:name w:val="053800F290544E538188584F30CBD361"/>
        <w:category>
          <w:name w:val="General"/>
          <w:gallery w:val="placeholder"/>
        </w:category>
        <w:types>
          <w:type w:val="bbPlcHdr"/>
        </w:types>
        <w:behaviors>
          <w:behavior w:val="content"/>
        </w:behaviors>
        <w:guid w:val="{0685201F-327E-47A4-AFFF-51328AAB3843}"/>
      </w:docPartPr>
      <w:docPartBody>
        <w:p w:rsidR="006B5785" w:rsidRDefault="006B5785" w:rsidP="006B5785">
          <w:pPr>
            <w:pStyle w:val="053800F290544E538188584F30CBD3615"/>
          </w:pPr>
          <w:r w:rsidRPr="00D02D49">
            <w:rPr>
              <w:shd w:val="clear" w:color="auto" w:fill="D9D9D9" w:themeFill="background1" w:themeFillShade="D9"/>
            </w:rPr>
            <w:t>[Document Owner]</w:t>
          </w:r>
        </w:p>
      </w:docPartBody>
    </w:docPart>
    <w:docPart>
      <w:docPartPr>
        <w:name w:val="A89219CE345843EDA82AB24A8D632152"/>
        <w:category>
          <w:name w:val="General"/>
          <w:gallery w:val="placeholder"/>
        </w:category>
        <w:types>
          <w:type w:val="bbPlcHdr"/>
        </w:types>
        <w:behaviors>
          <w:behavior w:val="content"/>
        </w:behaviors>
        <w:guid w:val="{3E4A5941-560F-4C2D-BAB7-8E0EFC417EE8}"/>
      </w:docPartPr>
      <w:docPartBody>
        <w:p w:rsidR="006B5785" w:rsidRDefault="006B5785" w:rsidP="006B5785">
          <w:pPr>
            <w:pStyle w:val="A89219CE345843EDA82AB24A8D6321523"/>
          </w:pPr>
          <w:r w:rsidRPr="00D02D49">
            <w:rPr>
              <w:shd w:val="clear" w:color="auto" w:fill="D9D9D9" w:themeFill="background1" w:themeFillShade="D9"/>
            </w:rPr>
            <w:t>[Choose date]</w:t>
          </w:r>
        </w:p>
      </w:docPartBody>
    </w:docPart>
    <w:docPart>
      <w:docPartPr>
        <w:name w:val="0D2E5522974B4616B97A1655A7C607AE"/>
        <w:category>
          <w:name w:val="General"/>
          <w:gallery w:val="placeholder"/>
        </w:category>
        <w:types>
          <w:type w:val="bbPlcHdr"/>
        </w:types>
        <w:behaviors>
          <w:behavior w:val="content"/>
        </w:behaviors>
        <w:guid w:val="{97971734-1715-47DF-8F3C-66CB00783D5F}"/>
      </w:docPartPr>
      <w:docPartBody>
        <w:p w:rsidR="006B5785" w:rsidRDefault="006B5785" w:rsidP="006B5785">
          <w:pPr>
            <w:pStyle w:val="0D2E5522974B4616B97A1655A7C607AE2"/>
          </w:pPr>
          <w:r w:rsidRPr="00D02D49">
            <w:rPr>
              <w:shd w:val="clear" w:color="auto" w:fill="D9D9D9" w:themeFill="background1" w:themeFillShade="D9"/>
            </w:rPr>
            <w:t>[Version]</w:t>
          </w:r>
        </w:p>
      </w:docPartBody>
    </w:docPart>
    <w:docPart>
      <w:docPartPr>
        <w:name w:val="43D63A51FF8C48349B0CCAB256217B7C"/>
        <w:category>
          <w:name w:val="General"/>
          <w:gallery w:val="placeholder"/>
        </w:category>
        <w:types>
          <w:type w:val="bbPlcHdr"/>
        </w:types>
        <w:behaviors>
          <w:behavior w:val="content"/>
        </w:behaviors>
        <w:guid w:val="{86CE5C8C-07E0-4A2D-AB5F-45C465487497}"/>
      </w:docPartPr>
      <w:docPartBody>
        <w:p w:rsidR="006B5785" w:rsidRDefault="006B5785" w:rsidP="006B5785">
          <w:pPr>
            <w:pStyle w:val="43D63A51FF8C48349B0CCAB256217B7C3"/>
          </w:pPr>
          <w:r w:rsidRPr="00D02D49">
            <w:rPr>
              <w:shd w:val="clear" w:color="auto" w:fill="D9D9D9" w:themeFill="background1" w:themeFillShade="D9"/>
            </w:rPr>
            <w:t>[0000]</w:t>
          </w:r>
        </w:p>
      </w:docPartBody>
    </w:docPart>
    <w:docPart>
      <w:docPartPr>
        <w:name w:val="93A55659A375403B930075F0AFA4EC7A"/>
        <w:category>
          <w:name w:val="General"/>
          <w:gallery w:val="placeholder"/>
        </w:category>
        <w:types>
          <w:type w:val="bbPlcHdr"/>
        </w:types>
        <w:behaviors>
          <w:behavior w:val="content"/>
        </w:behaviors>
        <w:guid w:val="{FEDBFDB9-425B-474E-9B38-4C4D826C156E}"/>
      </w:docPartPr>
      <w:docPartBody>
        <w:p w:rsidR="006B5785" w:rsidRDefault="006B5785" w:rsidP="006B5785">
          <w:pPr>
            <w:pStyle w:val="93A55659A375403B930075F0AFA4EC7A3"/>
          </w:pPr>
          <w:r w:rsidRPr="00D02D49">
            <w:rPr>
              <w:shd w:val="clear" w:color="auto" w:fill="D9D9D9" w:themeFill="background1" w:themeFillShade="D9"/>
            </w:rPr>
            <w:t>[Document Owner]</w:t>
          </w:r>
        </w:p>
      </w:docPartBody>
    </w:docPart>
    <w:docPart>
      <w:docPartPr>
        <w:name w:val="942FCA33677E4E50954C33E27F986700"/>
        <w:category>
          <w:name w:val="General"/>
          <w:gallery w:val="placeholder"/>
        </w:category>
        <w:types>
          <w:type w:val="bbPlcHdr"/>
        </w:types>
        <w:behaviors>
          <w:behavior w:val="content"/>
        </w:behaviors>
        <w:guid w:val="{945068BD-9FAD-4D7B-9F85-01E1E29BBD5B}"/>
      </w:docPartPr>
      <w:docPartBody>
        <w:p w:rsidR="006B5785" w:rsidRDefault="006B5785" w:rsidP="006B5785">
          <w:pPr>
            <w:pStyle w:val="942FCA33677E4E50954C33E27F9867003"/>
          </w:pPr>
          <w:r w:rsidRPr="00D02D49">
            <w:rPr>
              <w:shd w:val="clear" w:color="auto" w:fill="D9D9D9" w:themeFill="background1" w:themeFillShade="D9"/>
            </w:rPr>
            <w:t>[Version]</w:t>
          </w:r>
        </w:p>
      </w:docPartBody>
    </w:docPart>
    <w:docPart>
      <w:docPartPr>
        <w:name w:val="4435B979F56C4B0785F7F82B80182C5C"/>
        <w:category>
          <w:name w:val="General"/>
          <w:gallery w:val="placeholder"/>
        </w:category>
        <w:types>
          <w:type w:val="bbPlcHdr"/>
        </w:types>
        <w:behaviors>
          <w:behavior w:val="content"/>
        </w:behaviors>
        <w:guid w:val="{F5898224-790B-4DD8-A85A-EA575FAD70AA}"/>
      </w:docPartPr>
      <w:docPartBody>
        <w:p w:rsidR="006B5785" w:rsidRDefault="006B5785" w:rsidP="006B5785">
          <w:pPr>
            <w:pStyle w:val="4435B979F56C4B0785F7F82B80182C5C3"/>
          </w:pPr>
          <w:r w:rsidRPr="00D02D49">
            <w:rPr>
              <w:shd w:val="clear" w:color="auto" w:fill="D9D9D9" w:themeFill="background1" w:themeFillShade="D9"/>
            </w:rPr>
            <w:t>[Choose date]</w:t>
          </w:r>
        </w:p>
      </w:docPartBody>
    </w:docPart>
    <w:docPart>
      <w:docPartPr>
        <w:name w:val="1C8BA37267DF400586E8E4EB1A784619"/>
        <w:category>
          <w:name w:val="General"/>
          <w:gallery w:val="placeholder"/>
        </w:category>
        <w:types>
          <w:type w:val="bbPlcHdr"/>
        </w:types>
        <w:behaviors>
          <w:behavior w:val="content"/>
        </w:behaviors>
        <w:guid w:val="{9A661731-B831-40C0-97A5-25466E8F310D}"/>
      </w:docPartPr>
      <w:docPartBody>
        <w:p w:rsidR="003B0A17" w:rsidRDefault="006B5785" w:rsidP="006B5785">
          <w:pPr>
            <w:pStyle w:val="1C8BA37267DF400586E8E4EB1A7846192"/>
          </w:pPr>
          <w:r w:rsidRPr="00AC3D8C">
            <w:rPr>
              <w:shd w:val="clear" w:color="auto" w:fill="D9D9D9" w:themeFill="background1" w:themeFillShade="D9"/>
            </w:rPr>
            <w:t>[Guideline Type]</w:t>
          </w:r>
        </w:p>
      </w:docPartBody>
    </w:docPart>
    <w:docPart>
      <w:docPartPr>
        <w:name w:val="B30C536BC2D144DFB9ACC8D994EB65B6"/>
        <w:category>
          <w:name w:val="General"/>
          <w:gallery w:val="placeholder"/>
        </w:category>
        <w:types>
          <w:type w:val="bbPlcHdr"/>
        </w:types>
        <w:behaviors>
          <w:behavior w:val="content"/>
        </w:behaviors>
        <w:guid w:val="{4ECCE4C4-AF46-40CF-A7BA-6817B4965A8D}"/>
      </w:docPartPr>
      <w:docPartBody>
        <w:p w:rsidR="003B0A17" w:rsidRDefault="006B5785" w:rsidP="006B5785">
          <w:pPr>
            <w:pStyle w:val="B30C536BC2D144DFB9ACC8D994EB65B62"/>
          </w:pPr>
          <w:r w:rsidRPr="00AC3D8C">
            <w:rPr>
              <w:shd w:val="clear" w:color="auto" w:fill="D9D9D9" w:themeFill="background1" w:themeFillShade="D9"/>
            </w:rPr>
            <w:t>[Guideline Title]</w:t>
          </w:r>
        </w:p>
      </w:docPartBody>
    </w:docPart>
    <w:docPart>
      <w:docPartPr>
        <w:name w:val="8EEC6347D7544304988CE56B72DCC129"/>
        <w:category>
          <w:name w:val="General"/>
          <w:gallery w:val="placeholder"/>
        </w:category>
        <w:types>
          <w:type w:val="bbPlcHdr"/>
        </w:types>
        <w:behaviors>
          <w:behavior w:val="content"/>
        </w:behaviors>
        <w:guid w:val="{6C7894BB-95BB-4D8F-8C73-C7E9BC400DCE}"/>
      </w:docPartPr>
      <w:docPartBody>
        <w:p w:rsidR="003B0A17" w:rsidRDefault="00385CB5" w:rsidP="006B5785">
          <w:pPr>
            <w:pStyle w:val="8EEC6347D7544304988CE56B72DCC129"/>
          </w:pPr>
          <w:r w:rsidRPr="00AC3D8C">
            <w:rPr>
              <w:color w:val="5B9BD5" w:themeColor="accent1"/>
            </w:rPr>
            <w:t>[</w:t>
          </w:r>
          <w:r w:rsidR="006B5785" w:rsidRPr="00AC3D8C">
            <w:rPr>
              <w:color w:val="5B9BD5" w:themeColor="accent1"/>
            </w:rPr>
            <w:t>Guideline</w:t>
          </w:r>
          <w:r w:rsidRPr="00AC3D8C">
            <w:rPr>
              <w:color w:val="5B9BD5" w:themeColor="accent1"/>
            </w:rPr>
            <w:t xml:space="preserve"> Type]</w:t>
          </w:r>
        </w:p>
      </w:docPartBody>
    </w:docPart>
    <w:docPart>
      <w:docPartPr>
        <w:name w:val="C2FEDCA49DED415DA4910490311AC688"/>
        <w:category>
          <w:name w:val="General"/>
          <w:gallery w:val="placeholder"/>
        </w:category>
        <w:types>
          <w:type w:val="bbPlcHdr"/>
        </w:types>
        <w:behaviors>
          <w:behavior w:val="content"/>
        </w:behaviors>
        <w:guid w:val="{345A4372-E460-41BF-B482-DB769800928E}"/>
      </w:docPartPr>
      <w:docPartBody>
        <w:p w:rsidR="003B0A17" w:rsidRDefault="00385CB5" w:rsidP="006B5785">
          <w:pPr>
            <w:pStyle w:val="C2FEDCA49DED415DA4910490311AC6881"/>
          </w:pPr>
          <w:r w:rsidRPr="00AC3D8C">
            <w:rPr>
              <w:b/>
            </w:rPr>
            <w:t>[</w:t>
          </w:r>
          <w:r w:rsidR="006B5785" w:rsidRPr="00AC3D8C">
            <w:rPr>
              <w:b/>
            </w:rPr>
            <w:t>Guideline</w:t>
          </w:r>
          <w:r w:rsidRPr="00AC3D8C">
            <w:rPr>
              <w:b/>
            </w:rPr>
            <w:t xml:space="preserve"> Title]</w:t>
          </w:r>
        </w:p>
      </w:docPartBody>
    </w:docPart>
    <w:docPart>
      <w:docPartPr>
        <w:name w:val="E74D14911C7A49AC9420DC3CEB0A670B"/>
        <w:category>
          <w:name w:val="General"/>
          <w:gallery w:val="placeholder"/>
        </w:category>
        <w:types>
          <w:type w:val="bbPlcHdr"/>
        </w:types>
        <w:behaviors>
          <w:behavior w:val="content"/>
        </w:behaviors>
        <w:guid w:val="{D9CC39E1-3FDA-4AB2-BB2D-CF42B16143E7}"/>
      </w:docPartPr>
      <w:docPartBody>
        <w:p w:rsidR="00000000" w:rsidRDefault="00402967" w:rsidP="00402967">
          <w:pPr>
            <w:pStyle w:val="E74D14911C7A49AC9420DC3CEB0A670B"/>
          </w:pPr>
          <w:r w:rsidRPr="00CF7C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3522A3"/>
    <w:rsid w:val="00385CB5"/>
    <w:rsid w:val="003B0A17"/>
    <w:rsid w:val="003E441C"/>
    <w:rsid w:val="00402967"/>
    <w:rsid w:val="006B5785"/>
    <w:rsid w:val="007D3465"/>
    <w:rsid w:val="008437C5"/>
    <w:rsid w:val="008A243F"/>
    <w:rsid w:val="009B7BBC"/>
    <w:rsid w:val="00AC4E9E"/>
    <w:rsid w:val="00C120C7"/>
    <w:rsid w:val="00DE021B"/>
    <w:rsid w:val="00E97480"/>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402967"/>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E68DBB019DF140F7AF52B1FA030439D1">
    <w:name w:val="E68DBB019DF140F7AF52B1FA030439D1"/>
    <w:rsid w:val="00C120C7"/>
  </w:style>
  <w:style w:type="paragraph" w:styleId="Title">
    <w:name w:val="Title"/>
    <w:basedOn w:val="Normal"/>
    <w:next w:val="BodyText"/>
    <w:link w:val="TitleChar"/>
    <w:uiPriority w:val="9"/>
    <w:qFormat/>
    <w:rsid w:val="00C120C7"/>
    <w:pPr>
      <w:spacing w:after="0" w:line="240" w:lineRule="auto"/>
    </w:pPr>
    <w:rPr>
      <w:rFonts w:eastAsiaTheme="minorHAnsi"/>
      <w:b/>
      <w:color w:val="ED7D31" w:themeColor="accent2"/>
      <w:sz w:val="28"/>
      <w:szCs w:val="28"/>
      <w:lang w:eastAsia="en-US"/>
    </w:rPr>
  </w:style>
  <w:style w:type="character" w:customStyle="1" w:styleId="TitleChar">
    <w:name w:val="Title Char"/>
    <w:basedOn w:val="DefaultParagraphFont"/>
    <w:link w:val="Title"/>
    <w:uiPriority w:val="9"/>
    <w:rsid w:val="00C120C7"/>
    <w:rPr>
      <w:rFonts w:eastAsiaTheme="minorHAnsi"/>
      <w:b/>
      <w:color w:val="ED7D31" w:themeColor="accent2"/>
      <w:sz w:val="28"/>
      <w:szCs w:val="28"/>
      <w:lang w:eastAsia="en-US"/>
    </w:rPr>
  </w:style>
  <w:style w:type="paragraph" w:styleId="BodyText">
    <w:name w:val="Body Text"/>
    <w:basedOn w:val="Normal"/>
    <w:link w:val="BodyTextChar"/>
    <w:uiPriority w:val="99"/>
    <w:semiHidden/>
    <w:unhideWhenUsed/>
    <w:rsid w:val="00C120C7"/>
    <w:pPr>
      <w:spacing w:after="120"/>
    </w:pPr>
  </w:style>
  <w:style w:type="character" w:customStyle="1" w:styleId="BodyTextChar">
    <w:name w:val="Body Text Char"/>
    <w:basedOn w:val="DefaultParagraphFont"/>
    <w:link w:val="BodyText"/>
    <w:uiPriority w:val="99"/>
    <w:semiHidden/>
    <w:rsid w:val="00C120C7"/>
  </w:style>
  <w:style w:type="paragraph" w:customStyle="1" w:styleId="AC982848D9A9436CB41E889F76A41171">
    <w:name w:val="AC982848D9A9436CB41E889F76A41171"/>
    <w:rsid w:val="00C120C7"/>
  </w:style>
  <w:style w:type="paragraph" w:customStyle="1" w:styleId="94CE9DF6DCC14C5590002C06FC3E255E">
    <w:name w:val="94CE9DF6DCC14C5590002C06FC3E255E"/>
    <w:rsid w:val="00C120C7"/>
  </w:style>
  <w:style w:type="paragraph" w:customStyle="1" w:styleId="E68DBB019DF140F7AF52B1FA030439D11">
    <w:name w:val="E68DBB019DF140F7AF52B1FA030439D11"/>
    <w:rsid w:val="00C120C7"/>
    <w:pPr>
      <w:numPr>
        <w:ilvl w:val="1"/>
      </w:numPr>
      <w:spacing w:after="0" w:line="240" w:lineRule="auto"/>
    </w:pPr>
    <w:rPr>
      <w:color w:val="5B9BD5" w:themeColor="accent1"/>
      <w:sz w:val="28"/>
      <w:lang w:eastAsia="en-US"/>
    </w:rPr>
  </w:style>
  <w:style w:type="paragraph" w:customStyle="1" w:styleId="AC982848D9A9436CB41E889F76A411711">
    <w:name w:val="AC982848D9A9436CB41E889F76A411711"/>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3">
    <w:name w:val="37F9E87CF6A44C3C89564CA96F9CE7DF3"/>
    <w:rsid w:val="00C120C7"/>
    <w:pPr>
      <w:tabs>
        <w:tab w:val="left" w:pos="284"/>
      </w:tabs>
      <w:spacing w:after="0" w:line="240" w:lineRule="auto"/>
    </w:pPr>
    <w:rPr>
      <w:rFonts w:eastAsiaTheme="minorHAnsi"/>
      <w:sz w:val="15"/>
      <w:lang w:eastAsia="en-US"/>
    </w:rPr>
  </w:style>
  <w:style w:type="paragraph" w:customStyle="1" w:styleId="DC40BAB7DBDB40F98A0BC550710905FD3">
    <w:name w:val="DC40BAB7DBDB40F98A0BC550710905FD3"/>
    <w:rsid w:val="00C120C7"/>
    <w:pPr>
      <w:tabs>
        <w:tab w:val="left" w:pos="284"/>
      </w:tabs>
      <w:spacing w:after="0" w:line="240" w:lineRule="auto"/>
    </w:pPr>
    <w:rPr>
      <w:rFonts w:eastAsiaTheme="minorHAnsi"/>
      <w:sz w:val="15"/>
      <w:lang w:eastAsia="en-US"/>
    </w:rPr>
  </w:style>
  <w:style w:type="paragraph" w:customStyle="1" w:styleId="E6730F9A2C5046049E9B82CA7F9996243">
    <w:name w:val="E6730F9A2C5046049E9B82CA7F9996243"/>
    <w:rsid w:val="00C120C7"/>
    <w:pPr>
      <w:tabs>
        <w:tab w:val="left" w:pos="284"/>
      </w:tabs>
      <w:spacing w:after="0" w:line="240" w:lineRule="auto"/>
    </w:pPr>
    <w:rPr>
      <w:rFonts w:eastAsiaTheme="minorHAnsi"/>
      <w:sz w:val="15"/>
      <w:lang w:eastAsia="en-US"/>
    </w:rPr>
  </w:style>
  <w:style w:type="paragraph" w:customStyle="1" w:styleId="E68DBB019DF140F7AF52B1FA030439D12">
    <w:name w:val="E68DBB019DF140F7AF52B1FA030439D12"/>
    <w:rsid w:val="00C120C7"/>
    <w:pPr>
      <w:numPr>
        <w:ilvl w:val="1"/>
      </w:numPr>
      <w:spacing w:after="0" w:line="240" w:lineRule="auto"/>
    </w:pPr>
    <w:rPr>
      <w:color w:val="5B9BD5" w:themeColor="accent1"/>
      <w:sz w:val="28"/>
      <w:lang w:eastAsia="en-US"/>
    </w:rPr>
  </w:style>
  <w:style w:type="paragraph" w:customStyle="1" w:styleId="AC982848D9A9436CB41E889F76A411712">
    <w:name w:val="AC982848D9A9436CB41E889F76A411712"/>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4">
    <w:name w:val="37F9E87CF6A44C3C89564CA96F9CE7DF4"/>
    <w:rsid w:val="00C120C7"/>
    <w:pPr>
      <w:tabs>
        <w:tab w:val="left" w:pos="284"/>
      </w:tabs>
      <w:spacing w:after="0" w:line="240" w:lineRule="auto"/>
    </w:pPr>
    <w:rPr>
      <w:rFonts w:eastAsiaTheme="minorHAnsi"/>
      <w:sz w:val="15"/>
      <w:lang w:eastAsia="en-US"/>
    </w:rPr>
  </w:style>
  <w:style w:type="paragraph" w:customStyle="1" w:styleId="DC40BAB7DBDB40F98A0BC550710905FD4">
    <w:name w:val="DC40BAB7DBDB40F98A0BC550710905FD4"/>
    <w:rsid w:val="00C120C7"/>
    <w:pPr>
      <w:tabs>
        <w:tab w:val="left" w:pos="284"/>
      </w:tabs>
      <w:spacing w:after="0" w:line="240" w:lineRule="auto"/>
    </w:pPr>
    <w:rPr>
      <w:rFonts w:eastAsiaTheme="minorHAnsi"/>
      <w:sz w:val="15"/>
      <w:lang w:eastAsia="en-US"/>
    </w:rPr>
  </w:style>
  <w:style w:type="paragraph" w:customStyle="1" w:styleId="E6730F9A2C5046049E9B82CA7F9996244">
    <w:name w:val="E6730F9A2C5046049E9B82CA7F9996244"/>
    <w:rsid w:val="00C120C7"/>
    <w:pPr>
      <w:tabs>
        <w:tab w:val="left" w:pos="284"/>
      </w:tabs>
      <w:spacing w:after="0" w:line="240" w:lineRule="auto"/>
    </w:pPr>
    <w:rPr>
      <w:rFonts w:eastAsiaTheme="minorHAnsi"/>
      <w:sz w:val="15"/>
      <w:lang w:eastAsia="en-US"/>
    </w:rPr>
  </w:style>
  <w:style w:type="paragraph" w:customStyle="1" w:styleId="E68DBB019DF140F7AF52B1FA030439D13">
    <w:name w:val="E68DBB019DF140F7AF52B1FA030439D13"/>
    <w:rsid w:val="00C120C7"/>
    <w:pPr>
      <w:numPr>
        <w:ilvl w:val="1"/>
      </w:numPr>
      <w:spacing w:after="0" w:line="240" w:lineRule="auto"/>
    </w:pPr>
    <w:rPr>
      <w:color w:val="5B9BD5" w:themeColor="accent1"/>
      <w:sz w:val="28"/>
      <w:lang w:eastAsia="en-US"/>
    </w:rPr>
  </w:style>
  <w:style w:type="paragraph" w:customStyle="1" w:styleId="AC982848D9A9436CB41E889F76A411713">
    <w:name w:val="AC982848D9A9436CB41E889F76A411713"/>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5">
    <w:name w:val="37F9E87CF6A44C3C89564CA96F9CE7DF5"/>
    <w:rsid w:val="00C120C7"/>
    <w:pPr>
      <w:tabs>
        <w:tab w:val="left" w:pos="284"/>
      </w:tabs>
      <w:spacing w:after="0" w:line="240" w:lineRule="auto"/>
    </w:pPr>
    <w:rPr>
      <w:rFonts w:eastAsiaTheme="minorHAnsi"/>
      <w:sz w:val="15"/>
      <w:lang w:eastAsia="en-US"/>
    </w:rPr>
  </w:style>
  <w:style w:type="paragraph" w:customStyle="1" w:styleId="DC40BAB7DBDB40F98A0BC550710905FD5">
    <w:name w:val="DC40BAB7DBDB40F98A0BC550710905FD5"/>
    <w:rsid w:val="00C120C7"/>
    <w:pPr>
      <w:tabs>
        <w:tab w:val="left" w:pos="284"/>
      </w:tabs>
      <w:spacing w:after="0" w:line="240" w:lineRule="auto"/>
    </w:pPr>
    <w:rPr>
      <w:rFonts w:eastAsiaTheme="minorHAnsi"/>
      <w:sz w:val="15"/>
      <w:lang w:eastAsia="en-US"/>
    </w:rPr>
  </w:style>
  <w:style w:type="paragraph" w:customStyle="1" w:styleId="E6730F9A2C5046049E9B82CA7F9996245">
    <w:name w:val="E6730F9A2C5046049E9B82CA7F9996245"/>
    <w:rsid w:val="00C120C7"/>
    <w:pPr>
      <w:tabs>
        <w:tab w:val="left" w:pos="284"/>
      </w:tabs>
      <w:spacing w:after="0" w:line="240" w:lineRule="auto"/>
    </w:pPr>
    <w:rPr>
      <w:rFonts w:eastAsiaTheme="minorHAnsi"/>
      <w:sz w:val="15"/>
      <w:lang w:eastAsia="en-US"/>
    </w:rPr>
  </w:style>
  <w:style w:type="paragraph" w:customStyle="1" w:styleId="F1954331DF4F44C9ADD8009A3B28A67C">
    <w:name w:val="F1954331DF4F44C9ADD8009A3B28A67C"/>
    <w:rsid w:val="00C120C7"/>
  </w:style>
  <w:style w:type="paragraph" w:customStyle="1" w:styleId="8529649A174648248E6947F357A9620E">
    <w:name w:val="8529649A174648248E6947F357A9620E"/>
    <w:rsid w:val="00C120C7"/>
  </w:style>
  <w:style w:type="paragraph" w:customStyle="1" w:styleId="0093FAF6A67A4AFEA2F0B67E4B82657F">
    <w:name w:val="0093FAF6A67A4AFEA2F0B67E4B82657F"/>
    <w:rsid w:val="00C120C7"/>
  </w:style>
  <w:style w:type="paragraph" w:customStyle="1" w:styleId="E68DBB019DF140F7AF52B1FA030439D14">
    <w:name w:val="E68DBB019DF140F7AF52B1FA030439D14"/>
    <w:rsid w:val="00C120C7"/>
    <w:pPr>
      <w:numPr>
        <w:ilvl w:val="1"/>
      </w:numPr>
      <w:spacing w:after="0" w:line="240" w:lineRule="auto"/>
    </w:pPr>
    <w:rPr>
      <w:color w:val="5B9BD5" w:themeColor="accent1"/>
      <w:sz w:val="28"/>
      <w:lang w:eastAsia="en-US"/>
    </w:rPr>
  </w:style>
  <w:style w:type="paragraph" w:customStyle="1" w:styleId="AC982848D9A9436CB41E889F76A411714">
    <w:name w:val="AC982848D9A9436CB41E889F76A411714"/>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6">
    <w:name w:val="37F9E87CF6A44C3C89564CA96F9CE7DF6"/>
    <w:rsid w:val="00C120C7"/>
    <w:pPr>
      <w:tabs>
        <w:tab w:val="left" w:pos="284"/>
      </w:tabs>
      <w:spacing w:after="0" w:line="240" w:lineRule="auto"/>
    </w:pPr>
    <w:rPr>
      <w:rFonts w:eastAsiaTheme="minorHAnsi"/>
      <w:sz w:val="15"/>
      <w:lang w:eastAsia="en-US"/>
    </w:rPr>
  </w:style>
  <w:style w:type="paragraph" w:customStyle="1" w:styleId="DC40BAB7DBDB40F98A0BC550710905FD6">
    <w:name w:val="DC40BAB7DBDB40F98A0BC550710905FD6"/>
    <w:rsid w:val="00C120C7"/>
    <w:pPr>
      <w:tabs>
        <w:tab w:val="left" w:pos="284"/>
      </w:tabs>
      <w:spacing w:after="0" w:line="240" w:lineRule="auto"/>
    </w:pPr>
    <w:rPr>
      <w:rFonts w:eastAsiaTheme="minorHAnsi"/>
      <w:sz w:val="15"/>
      <w:lang w:eastAsia="en-US"/>
    </w:rPr>
  </w:style>
  <w:style w:type="paragraph" w:customStyle="1" w:styleId="E6730F9A2C5046049E9B82CA7F9996246">
    <w:name w:val="E6730F9A2C5046049E9B82CA7F9996246"/>
    <w:rsid w:val="00C120C7"/>
    <w:pPr>
      <w:tabs>
        <w:tab w:val="left" w:pos="284"/>
      </w:tabs>
      <w:spacing w:after="0" w:line="240" w:lineRule="auto"/>
    </w:pPr>
    <w:rPr>
      <w:rFonts w:eastAsiaTheme="minorHAnsi"/>
      <w:sz w:val="15"/>
      <w:lang w:eastAsia="en-US"/>
    </w:rPr>
  </w:style>
  <w:style w:type="paragraph" w:customStyle="1" w:styleId="E68DBB019DF140F7AF52B1FA030439D15">
    <w:name w:val="E68DBB019DF140F7AF52B1FA030439D15"/>
    <w:rsid w:val="00C120C7"/>
    <w:pPr>
      <w:numPr>
        <w:ilvl w:val="1"/>
      </w:numPr>
      <w:spacing w:after="0" w:line="240" w:lineRule="auto"/>
    </w:pPr>
    <w:rPr>
      <w:color w:val="5B9BD5" w:themeColor="accent1"/>
      <w:sz w:val="28"/>
      <w:lang w:eastAsia="en-US"/>
    </w:rPr>
  </w:style>
  <w:style w:type="paragraph" w:customStyle="1" w:styleId="AC982848D9A9436CB41E889F76A411715">
    <w:name w:val="AC982848D9A9436CB41E889F76A411715"/>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7">
    <w:name w:val="37F9E87CF6A44C3C89564CA96F9CE7DF7"/>
    <w:rsid w:val="00C120C7"/>
    <w:pPr>
      <w:tabs>
        <w:tab w:val="left" w:pos="284"/>
      </w:tabs>
      <w:spacing w:after="0" w:line="240" w:lineRule="auto"/>
    </w:pPr>
    <w:rPr>
      <w:rFonts w:eastAsiaTheme="minorHAnsi"/>
      <w:sz w:val="15"/>
      <w:lang w:eastAsia="en-US"/>
    </w:rPr>
  </w:style>
  <w:style w:type="paragraph" w:customStyle="1" w:styleId="DC40BAB7DBDB40F98A0BC550710905FD7">
    <w:name w:val="DC40BAB7DBDB40F98A0BC550710905FD7"/>
    <w:rsid w:val="00C120C7"/>
    <w:pPr>
      <w:tabs>
        <w:tab w:val="left" w:pos="284"/>
      </w:tabs>
      <w:spacing w:after="0" w:line="240" w:lineRule="auto"/>
    </w:pPr>
    <w:rPr>
      <w:rFonts w:eastAsiaTheme="minorHAnsi"/>
      <w:sz w:val="15"/>
      <w:lang w:eastAsia="en-US"/>
    </w:rPr>
  </w:style>
  <w:style w:type="paragraph" w:customStyle="1" w:styleId="E6730F9A2C5046049E9B82CA7F9996247">
    <w:name w:val="E6730F9A2C5046049E9B82CA7F9996247"/>
    <w:rsid w:val="00C120C7"/>
    <w:pPr>
      <w:tabs>
        <w:tab w:val="left" w:pos="284"/>
      </w:tabs>
      <w:spacing w:after="0" w:line="240" w:lineRule="auto"/>
    </w:pPr>
    <w:rPr>
      <w:rFonts w:eastAsiaTheme="minorHAnsi"/>
      <w:sz w:val="15"/>
      <w:lang w:eastAsia="en-US"/>
    </w:rPr>
  </w:style>
  <w:style w:type="paragraph" w:customStyle="1" w:styleId="E68DBB019DF140F7AF52B1FA030439D16">
    <w:name w:val="E68DBB019DF140F7AF52B1FA030439D16"/>
    <w:rsid w:val="00C120C7"/>
    <w:pPr>
      <w:numPr>
        <w:ilvl w:val="1"/>
      </w:numPr>
      <w:spacing w:after="0" w:line="240" w:lineRule="auto"/>
    </w:pPr>
    <w:rPr>
      <w:color w:val="5B9BD5" w:themeColor="accent1"/>
      <w:sz w:val="28"/>
      <w:lang w:eastAsia="en-US"/>
    </w:rPr>
  </w:style>
  <w:style w:type="paragraph" w:customStyle="1" w:styleId="AC982848D9A9436CB41E889F76A411716">
    <w:name w:val="AC982848D9A9436CB41E889F76A411716"/>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8">
    <w:name w:val="37F9E87CF6A44C3C89564CA96F9CE7DF8"/>
    <w:rsid w:val="00C120C7"/>
    <w:pPr>
      <w:tabs>
        <w:tab w:val="left" w:pos="284"/>
      </w:tabs>
      <w:spacing w:after="0" w:line="240" w:lineRule="auto"/>
    </w:pPr>
    <w:rPr>
      <w:rFonts w:eastAsiaTheme="minorHAnsi"/>
      <w:sz w:val="15"/>
      <w:lang w:eastAsia="en-US"/>
    </w:rPr>
  </w:style>
  <w:style w:type="paragraph" w:customStyle="1" w:styleId="DC40BAB7DBDB40F98A0BC550710905FD8">
    <w:name w:val="DC40BAB7DBDB40F98A0BC550710905FD8"/>
    <w:rsid w:val="00C120C7"/>
    <w:pPr>
      <w:tabs>
        <w:tab w:val="left" w:pos="284"/>
      </w:tabs>
      <w:spacing w:after="0" w:line="240" w:lineRule="auto"/>
    </w:pPr>
    <w:rPr>
      <w:rFonts w:eastAsiaTheme="minorHAnsi"/>
      <w:sz w:val="15"/>
      <w:lang w:eastAsia="en-US"/>
    </w:rPr>
  </w:style>
  <w:style w:type="paragraph" w:customStyle="1" w:styleId="E6730F9A2C5046049E9B82CA7F9996248">
    <w:name w:val="E6730F9A2C5046049E9B82CA7F9996248"/>
    <w:rsid w:val="00C120C7"/>
    <w:pPr>
      <w:tabs>
        <w:tab w:val="left" w:pos="284"/>
      </w:tabs>
      <w:spacing w:after="0" w:line="240" w:lineRule="auto"/>
    </w:pPr>
    <w:rPr>
      <w:rFonts w:eastAsiaTheme="minorHAnsi"/>
      <w:sz w:val="15"/>
      <w:lang w:eastAsia="en-US"/>
    </w:rPr>
  </w:style>
  <w:style w:type="paragraph" w:customStyle="1" w:styleId="E68DBB019DF140F7AF52B1FA030439D17">
    <w:name w:val="E68DBB019DF140F7AF52B1FA030439D17"/>
    <w:rsid w:val="00C120C7"/>
    <w:pPr>
      <w:numPr>
        <w:ilvl w:val="1"/>
      </w:numPr>
      <w:spacing w:after="0" w:line="240" w:lineRule="auto"/>
    </w:pPr>
    <w:rPr>
      <w:color w:val="5B9BD5" w:themeColor="accent1"/>
      <w:sz w:val="28"/>
      <w:lang w:eastAsia="en-US"/>
    </w:rPr>
  </w:style>
  <w:style w:type="paragraph" w:customStyle="1" w:styleId="AC982848D9A9436CB41E889F76A411717">
    <w:name w:val="AC982848D9A9436CB41E889F76A411717"/>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9">
    <w:name w:val="37F9E87CF6A44C3C89564CA96F9CE7DF9"/>
    <w:rsid w:val="00C120C7"/>
    <w:pPr>
      <w:tabs>
        <w:tab w:val="left" w:pos="284"/>
      </w:tabs>
      <w:spacing w:after="0" w:line="240" w:lineRule="auto"/>
    </w:pPr>
    <w:rPr>
      <w:rFonts w:eastAsiaTheme="minorHAnsi"/>
      <w:sz w:val="15"/>
      <w:lang w:eastAsia="en-US"/>
    </w:rPr>
  </w:style>
  <w:style w:type="paragraph" w:customStyle="1" w:styleId="DC40BAB7DBDB40F98A0BC550710905FD9">
    <w:name w:val="DC40BAB7DBDB40F98A0BC550710905FD9"/>
    <w:rsid w:val="00C120C7"/>
    <w:pPr>
      <w:tabs>
        <w:tab w:val="left" w:pos="284"/>
      </w:tabs>
      <w:spacing w:after="0" w:line="240" w:lineRule="auto"/>
    </w:pPr>
    <w:rPr>
      <w:rFonts w:eastAsiaTheme="minorHAnsi"/>
      <w:sz w:val="15"/>
      <w:lang w:eastAsia="en-US"/>
    </w:rPr>
  </w:style>
  <w:style w:type="paragraph" w:customStyle="1" w:styleId="E6730F9A2C5046049E9B82CA7F9996249">
    <w:name w:val="E6730F9A2C5046049E9B82CA7F9996249"/>
    <w:rsid w:val="00C120C7"/>
    <w:pPr>
      <w:tabs>
        <w:tab w:val="left" w:pos="284"/>
      </w:tabs>
      <w:spacing w:after="0" w:line="240" w:lineRule="auto"/>
    </w:pPr>
    <w:rPr>
      <w:rFonts w:eastAsiaTheme="minorHAnsi"/>
      <w:sz w:val="15"/>
      <w:lang w:eastAsia="en-US"/>
    </w:rPr>
  </w:style>
  <w:style w:type="paragraph" w:customStyle="1" w:styleId="E68DBB019DF140F7AF52B1FA030439D18">
    <w:name w:val="E68DBB019DF140F7AF52B1FA030439D18"/>
    <w:rsid w:val="00C120C7"/>
    <w:pPr>
      <w:numPr>
        <w:ilvl w:val="1"/>
      </w:numPr>
      <w:spacing w:after="0" w:line="240" w:lineRule="auto"/>
    </w:pPr>
    <w:rPr>
      <w:color w:val="5B9BD5" w:themeColor="accent1"/>
      <w:sz w:val="28"/>
      <w:lang w:eastAsia="en-US"/>
    </w:rPr>
  </w:style>
  <w:style w:type="paragraph" w:customStyle="1" w:styleId="AC982848D9A9436CB41E889F76A411718">
    <w:name w:val="AC982848D9A9436CB41E889F76A411718"/>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10">
    <w:name w:val="37F9E87CF6A44C3C89564CA96F9CE7DF10"/>
    <w:rsid w:val="00C120C7"/>
    <w:pPr>
      <w:tabs>
        <w:tab w:val="left" w:pos="284"/>
      </w:tabs>
      <w:spacing w:after="0" w:line="240" w:lineRule="auto"/>
    </w:pPr>
    <w:rPr>
      <w:rFonts w:eastAsiaTheme="minorHAnsi"/>
      <w:sz w:val="15"/>
      <w:lang w:eastAsia="en-US"/>
    </w:rPr>
  </w:style>
  <w:style w:type="paragraph" w:customStyle="1" w:styleId="DC40BAB7DBDB40F98A0BC550710905FD10">
    <w:name w:val="DC40BAB7DBDB40F98A0BC550710905FD10"/>
    <w:rsid w:val="00C120C7"/>
    <w:pPr>
      <w:tabs>
        <w:tab w:val="left" w:pos="284"/>
      </w:tabs>
      <w:spacing w:after="0" w:line="240" w:lineRule="auto"/>
    </w:pPr>
    <w:rPr>
      <w:rFonts w:eastAsiaTheme="minorHAnsi"/>
      <w:sz w:val="15"/>
      <w:lang w:eastAsia="en-US"/>
    </w:rPr>
  </w:style>
  <w:style w:type="paragraph" w:customStyle="1" w:styleId="E6730F9A2C5046049E9B82CA7F99962410">
    <w:name w:val="E6730F9A2C5046049E9B82CA7F99962410"/>
    <w:rsid w:val="00C120C7"/>
    <w:pPr>
      <w:tabs>
        <w:tab w:val="left" w:pos="284"/>
      </w:tabs>
      <w:spacing w:after="0" w:line="240" w:lineRule="auto"/>
    </w:pPr>
    <w:rPr>
      <w:rFonts w:eastAsiaTheme="minorHAnsi"/>
      <w:sz w:val="15"/>
      <w:lang w:eastAsia="en-US"/>
    </w:rPr>
  </w:style>
  <w:style w:type="paragraph" w:customStyle="1" w:styleId="E68DBB019DF140F7AF52B1FA030439D19">
    <w:name w:val="E68DBB019DF140F7AF52B1FA030439D19"/>
    <w:rsid w:val="00C120C7"/>
    <w:pPr>
      <w:numPr>
        <w:ilvl w:val="1"/>
      </w:numPr>
      <w:spacing w:after="0" w:line="240" w:lineRule="auto"/>
    </w:pPr>
    <w:rPr>
      <w:color w:val="5B9BD5" w:themeColor="accent1"/>
      <w:sz w:val="28"/>
      <w:lang w:eastAsia="en-US"/>
    </w:rPr>
  </w:style>
  <w:style w:type="paragraph" w:customStyle="1" w:styleId="AC982848D9A9436CB41E889F76A411719">
    <w:name w:val="AC982848D9A9436CB41E889F76A411719"/>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11">
    <w:name w:val="37F9E87CF6A44C3C89564CA96F9CE7DF11"/>
    <w:rsid w:val="00C120C7"/>
    <w:pPr>
      <w:tabs>
        <w:tab w:val="left" w:pos="284"/>
      </w:tabs>
      <w:spacing w:after="0" w:line="240" w:lineRule="auto"/>
    </w:pPr>
    <w:rPr>
      <w:rFonts w:eastAsiaTheme="minorHAnsi"/>
      <w:sz w:val="15"/>
      <w:lang w:eastAsia="en-US"/>
    </w:rPr>
  </w:style>
  <w:style w:type="paragraph" w:customStyle="1" w:styleId="DC40BAB7DBDB40F98A0BC550710905FD11">
    <w:name w:val="DC40BAB7DBDB40F98A0BC550710905FD11"/>
    <w:rsid w:val="00C120C7"/>
    <w:pPr>
      <w:tabs>
        <w:tab w:val="left" w:pos="284"/>
      </w:tabs>
      <w:spacing w:after="0" w:line="240" w:lineRule="auto"/>
    </w:pPr>
    <w:rPr>
      <w:rFonts w:eastAsiaTheme="minorHAnsi"/>
      <w:sz w:val="15"/>
      <w:lang w:eastAsia="en-US"/>
    </w:rPr>
  </w:style>
  <w:style w:type="paragraph" w:customStyle="1" w:styleId="E6730F9A2C5046049E9B82CA7F99962411">
    <w:name w:val="E6730F9A2C5046049E9B82CA7F99962411"/>
    <w:rsid w:val="00C120C7"/>
    <w:pPr>
      <w:tabs>
        <w:tab w:val="left" w:pos="284"/>
      </w:tabs>
      <w:spacing w:after="0" w:line="240" w:lineRule="auto"/>
    </w:pPr>
    <w:rPr>
      <w:rFonts w:eastAsiaTheme="minorHAnsi"/>
      <w:sz w:val="15"/>
      <w:lang w:eastAsia="en-US"/>
    </w:rPr>
  </w:style>
  <w:style w:type="paragraph" w:customStyle="1" w:styleId="6C4CCBAEDDA340C49CAD5A2B17B53F47">
    <w:name w:val="6C4CCBAEDDA340C49CAD5A2B17B53F47"/>
    <w:rsid w:val="00C120C7"/>
  </w:style>
  <w:style w:type="paragraph" w:customStyle="1" w:styleId="ACDCFE0815C340519CAF42FFB7FC86C4">
    <w:name w:val="ACDCFE0815C340519CAF42FFB7FC86C4"/>
    <w:rsid w:val="00C120C7"/>
  </w:style>
  <w:style w:type="paragraph" w:customStyle="1" w:styleId="125057ED84D844F389BDA7B063914BF9">
    <w:name w:val="125057ED84D844F389BDA7B063914BF9"/>
    <w:rsid w:val="00C120C7"/>
  </w:style>
  <w:style w:type="paragraph" w:customStyle="1" w:styleId="EE1D06EE6CBC4392ACAFDF21D2D4E774">
    <w:name w:val="EE1D06EE6CBC4392ACAFDF21D2D4E774"/>
    <w:rsid w:val="00C120C7"/>
  </w:style>
  <w:style w:type="paragraph" w:customStyle="1" w:styleId="12282B4DACD74E1E9EAD93F86D71D14C">
    <w:name w:val="12282B4DACD74E1E9EAD93F86D71D14C"/>
    <w:rsid w:val="00C120C7"/>
  </w:style>
  <w:style w:type="paragraph" w:customStyle="1" w:styleId="F774DF66EC274EF5AF7B07A81E5C2208">
    <w:name w:val="F774DF66EC274EF5AF7B07A81E5C2208"/>
    <w:rsid w:val="00C120C7"/>
  </w:style>
  <w:style w:type="paragraph" w:customStyle="1" w:styleId="2477F89C7B4D40879DD74B326A130CAE">
    <w:name w:val="2477F89C7B4D40879DD74B326A130CAE"/>
    <w:rsid w:val="00C120C7"/>
  </w:style>
  <w:style w:type="paragraph" w:customStyle="1" w:styleId="A512FF32F07043B4A588831F6B55A082">
    <w:name w:val="A512FF32F07043B4A588831F6B55A082"/>
    <w:rsid w:val="00C120C7"/>
  </w:style>
  <w:style w:type="paragraph" w:customStyle="1" w:styleId="7997D55FAADF471D9E7471EAE850EB43">
    <w:name w:val="7997D55FAADF471D9E7471EAE850EB43"/>
    <w:rsid w:val="00C120C7"/>
  </w:style>
  <w:style w:type="paragraph" w:customStyle="1" w:styleId="5DB65C385D18452386DDABE3D5B05CD8">
    <w:name w:val="5DB65C385D18452386DDABE3D5B05CD8"/>
    <w:rsid w:val="00C120C7"/>
  </w:style>
  <w:style w:type="paragraph" w:customStyle="1" w:styleId="8C256D2503C14F98AD2360A57AC6AE3C">
    <w:name w:val="8C256D2503C14F98AD2360A57AC6AE3C"/>
    <w:rsid w:val="00C120C7"/>
  </w:style>
  <w:style w:type="paragraph" w:customStyle="1" w:styleId="BE3205F82DEA4E998AFE0BECC2D3AA20">
    <w:name w:val="BE3205F82DEA4E998AFE0BECC2D3AA20"/>
    <w:rsid w:val="00C120C7"/>
  </w:style>
  <w:style w:type="paragraph" w:customStyle="1" w:styleId="FFCB07BD701844099C76036498A61655">
    <w:name w:val="FFCB07BD701844099C76036498A61655"/>
    <w:rsid w:val="00C120C7"/>
  </w:style>
  <w:style w:type="paragraph" w:customStyle="1" w:styleId="2FE9661EE685421E8128E9A335ECA5F0">
    <w:name w:val="2FE9661EE685421E8128E9A335ECA5F0"/>
    <w:rsid w:val="00C120C7"/>
  </w:style>
  <w:style w:type="paragraph" w:customStyle="1" w:styleId="27DB75012E244459B7256ACEC79F03AF">
    <w:name w:val="27DB75012E244459B7256ACEC79F03AF"/>
    <w:rsid w:val="00C120C7"/>
  </w:style>
  <w:style w:type="paragraph" w:customStyle="1" w:styleId="62475B230BD34FED96B49A784E36D1D7">
    <w:name w:val="62475B230BD34FED96B49A784E36D1D7"/>
    <w:rsid w:val="00C120C7"/>
  </w:style>
  <w:style w:type="paragraph" w:customStyle="1" w:styleId="5707D92E8A364EB5B93D538661C6D781">
    <w:name w:val="5707D92E8A364EB5B93D538661C6D781"/>
    <w:rsid w:val="00C120C7"/>
  </w:style>
  <w:style w:type="paragraph" w:customStyle="1" w:styleId="54735A02FF704BA484AE38E5C16A9FCE">
    <w:name w:val="54735A02FF704BA484AE38E5C16A9FCE"/>
    <w:rsid w:val="00C120C7"/>
  </w:style>
  <w:style w:type="paragraph" w:customStyle="1" w:styleId="4D11097B5A0F41C5B1BB31F4F4570BBE">
    <w:name w:val="4D11097B5A0F41C5B1BB31F4F4570BBE"/>
    <w:rsid w:val="00C120C7"/>
  </w:style>
  <w:style w:type="paragraph" w:customStyle="1" w:styleId="8AE0DBDBC16040FDA6F99AA54EB3869B">
    <w:name w:val="8AE0DBDBC16040FDA6F99AA54EB3869B"/>
    <w:rsid w:val="00C120C7"/>
  </w:style>
  <w:style w:type="paragraph" w:customStyle="1" w:styleId="E68DBB019DF140F7AF52B1FA030439D110">
    <w:name w:val="E68DBB019DF140F7AF52B1FA030439D110"/>
    <w:rsid w:val="00C120C7"/>
    <w:pPr>
      <w:numPr>
        <w:ilvl w:val="1"/>
      </w:numPr>
      <w:spacing w:after="0" w:line="240" w:lineRule="auto"/>
    </w:pPr>
    <w:rPr>
      <w:color w:val="5B9BD5" w:themeColor="accent1"/>
      <w:sz w:val="28"/>
      <w:lang w:eastAsia="en-US"/>
    </w:rPr>
  </w:style>
  <w:style w:type="paragraph" w:customStyle="1" w:styleId="AC982848D9A9436CB41E889F76A4117110">
    <w:name w:val="AC982848D9A9436CB41E889F76A4117110"/>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1">
    <w:name w:val="6C4CCBAEDDA340C49CAD5A2B17B53F471"/>
    <w:rsid w:val="00C120C7"/>
    <w:pPr>
      <w:spacing w:after="0" w:line="240" w:lineRule="auto"/>
    </w:pPr>
    <w:rPr>
      <w:rFonts w:eastAsiaTheme="minorHAnsi"/>
      <w:color w:val="5B9BD5" w:themeColor="accent1"/>
      <w:sz w:val="20"/>
      <w:lang w:eastAsia="en-US"/>
    </w:rPr>
  </w:style>
  <w:style w:type="paragraph" w:customStyle="1" w:styleId="ACDCFE0815C340519CAF42FFB7FC86C41">
    <w:name w:val="ACDCFE0815C340519CAF42FFB7FC86C41"/>
    <w:rsid w:val="00C120C7"/>
    <w:pPr>
      <w:spacing w:after="0" w:line="240" w:lineRule="auto"/>
    </w:pPr>
    <w:rPr>
      <w:rFonts w:eastAsiaTheme="minorHAnsi"/>
      <w:color w:val="5B9BD5" w:themeColor="accent1"/>
      <w:sz w:val="20"/>
      <w:lang w:eastAsia="en-US"/>
    </w:rPr>
  </w:style>
  <w:style w:type="paragraph" w:customStyle="1" w:styleId="37F9E87CF6A44C3C89564CA96F9CE7DF12">
    <w:name w:val="37F9E87CF6A44C3C89564CA96F9CE7DF12"/>
    <w:rsid w:val="00C120C7"/>
    <w:pPr>
      <w:tabs>
        <w:tab w:val="left" w:pos="284"/>
      </w:tabs>
      <w:spacing w:after="0" w:line="240" w:lineRule="auto"/>
    </w:pPr>
    <w:rPr>
      <w:rFonts w:eastAsiaTheme="minorHAnsi"/>
      <w:sz w:val="15"/>
      <w:lang w:eastAsia="en-US"/>
    </w:rPr>
  </w:style>
  <w:style w:type="paragraph" w:customStyle="1" w:styleId="DC40BAB7DBDB40F98A0BC550710905FD12">
    <w:name w:val="DC40BAB7DBDB40F98A0BC550710905FD12"/>
    <w:rsid w:val="00C120C7"/>
    <w:pPr>
      <w:tabs>
        <w:tab w:val="left" w:pos="284"/>
      </w:tabs>
      <w:spacing w:after="0" w:line="240" w:lineRule="auto"/>
    </w:pPr>
    <w:rPr>
      <w:rFonts w:eastAsiaTheme="minorHAnsi"/>
      <w:sz w:val="15"/>
      <w:lang w:eastAsia="en-US"/>
    </w:rPr>
  </w:style>
  <w:style w:type="paragraph" w:customStyle="1" w:styleId="E6730F9A2C5046049E9B82CA7F99962412">
    <w:name w:val="E6730F9A2C5046049E9B82CA7F99962412"/>
    <w:rsid w:val="00C120C7"/>
    <w:pPr>
      <w:tabs>
        <w:tab w:val="left" w:pos="284"/>
      </w:tabs>
      <w:spacing w:after="0" w:line="240" w:lineRule="auto"/>
    </w:pPr>
    <w:rPr>
      <w:rFonts w:eastAsiaTheme="minorHAnsi"/>
      <w:sz w:val="15"/>
      <w:lang w:eastAsia="en-US"/>
    </w:rPr>
  </w:style>
  <w:style w:type="paragraph" w:customStyle="1" w:styleId="E68DBB019DF140F7AF52B1FA030439D111">
    <w:name w:val="E68DBB019DF140F7AF52B1FA030439D111"/>
    <w:rsid w:val="00C120C7"/>
    <w:pPr>
      <w:numPr>
        <w:ilvl w:val="1"/>
      </w:numPr>
      <w:spacing w:after="0" w:line="240" w:lineRule="auto"/>
    </w:pPr>
    <w:rPr>
      <w:color w:val="5B9BD5" w:themeColor="accent1"/>
      <w:sz w:val="28"/>
      <w:lang w:eastAsia="en-US"/>
    </w:rPr>
  </w:style>
  <w:style w:type="paragraph" w:customStyle="1" w:styleId="AC982848D9A9436CB41E889F76A4117111">
    <w:name w:val="AC982848D9A9436CB41E889F76A4117111"/>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2">
    <w:name w:val="6C4CCBAEDDA340C49CAD5A2B17B53F472"/>
    <w:rsid w:val="00C120C7"/>
    <w:pPr>
      <w:spacing w:after="0" w:line="240" w:lineRule="auto"/>
    </w:pPr>
    <w:rPr>
      <w:rFonts w:eastAsiaTheme="minorHAnsi"/>
      <w:color w:val="5B9BD5" w:themeColor="accent1"/>
      <w:sz w:val="20"/>
      <w:lang w:eastAsia="en-US"/>
    </w:rPr>
  </w:style>
  <w:style w:type="paragraph" w:customStyle="1" w:styleId="ACDCFE0815C340519CAF42FFB7FC86C42">
    <w:name w:val="ACDCFE0815C340519CAF42FFB7FC86C42"/>
    <w:rsid w:val="00C120C7"/>
    <w:pPr>
      <w:spacing w:after="0" w:line="240" w:lineRule="auto"/>
    </w:pPr>
    <w:rPr>
      <w:rFonts w:eastAsiaTheme="minorHAnsi"/>
      <w:color w:val="5B9BD5" w:themeColor="accent1"/>
      <w:sz w:val="20"/>
      <w:lang w:eastAsia="en-US"/>
    </w:rPr>
  </w:style>
  <w:style w:type="paragraph" w:customStyle="1" w:styleId="37F9E87CF6A44C3C89564CA96F9CE7DF13">
    <w:name w:val="37F9E87CF6A44C3C89564CA96F9CE7DF13"/>
    <w:rsid w:val="00C120C7"/>
    <w:pPr>
      <w:tabs>
        <w:tab w:val="left" w:pos="284"/>
      </w:tabs>
      <w:spacing w:after="0" w:line="240" w:lineRule="auto"/>
    </w:pPr>
    <w:rPr>
      <w:rFonts w:eastAsiaTheme="minorHAnsi"/>
      <w:sz w:val="15"/>
      <w:lang w:eastAsia="en-US"/>
    </w:rPr>
  </w:style>
  <w:style w:type="paragraph" w:customStyle="1" w:styleId="DC40BAB7DBDB40F98A0BC550710905FD13">
    <w:name w:val="DC40BAB7DBDB40F98A0BC550710905FD13"/>
    <w:rsid w:val="00C120C7"/>
    <w:pPr>
      <w:tabs>
        <w:tab w:val="left" w:pos="284"/>
      </w:tabs>
      <w:spacing w:after="0" w:line="240" w:lineRule="auto"/>
    </w:pPr>
    <w:rPr>
      <w:rFonts w:eastAsiaTheme="minorHAnsi"/>
      <w:sz w:val="15"/>
      <w:lang w:eastAsia="en-US"/>
    </w:rPr>
  </w:style>
  <w:style w:type="paragraph" w:customStyle="1" w:styleId="E6730F9A2C5046049E9B82CA7F99962413">
    <w:name w:val="E6730F9A2C5046049E9B82CA7F99962413"/>
    <w:rsid w:val="00C120C7"/>
    <w:pPr>
      <w:tabs>
        <w:tab w:val="left" w:pos="284"/>
      </w:tabs>
      <w:spacing w:after="0" w:line="240" w:lineRule="auto"/>
    </w:pPr>
    <w:rPr>
      <w:rFonts w:eastAsiaTheme="minorHAnsi"/>
      <w:sz w:val="15"/>
      <w:lang w:eastAsia="en-US"/>
    </w:rPr>
  </w:style>
  <w:style w:type="paragraph" w:customStyle="1" w:styleId="E68DBB019DF140F7AF52B1FA030439D112">
    <w:name w:val="E68DBB019DF140F7AF52B1FA030439D112"/>
    <w:rsid w:val="00C120C7"/>
    <w:pPr>
      <w:numPr>
        <w:ilvl w:val="1"/>
      </w:numPr>
      <w:spacing w:after="0" w:line="240" w:lineRule="auto"/>
    </w:pPr>
    <w:rPr>
      <w:color w:val="5B9BD5" w:themeColor="accent1"/>
      <w:sz w:val="28"/>
      <w:lang w:eastAsia="en-US"/>
    </w:rPr>
  </w:style>
  <w:style w:type="paragraph" w:customStyle="1" w:styleId="AC982848D9A9436CB41E889F76A4117112">
    <w:name w:val="AC982848D9A9436CB41E889F76A4117112"/>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3">
    <w:name w:val="6C4CCBAEDDA340C49CAD5A2B17B53F473"/>
    <w:rsid w:val="00C120C7"/>
    <w:pPr>
      <w:spacing w:after="0" w:line="240" w:lineRule="auto"/>
    </w:pPr>
    <w:rPr>
      <w:rFonts w:eastAsiaTheme="minorHAnsi"/>
      <w:color w:val="5B9BD5" w:themeColor="accent1"/>
      <w:sz w:val="20"/>
      <w:lang w:eastAsia="en-US"/>
    </w:rPr>
  </w:style>
  <w:style w:type="paragraph" w:customStyle="1" w:styleId="ACDCFE0815C340519CAF42FFB7FC86C43">
    <w:name w:val="ACDCFE0815C340519CAF42FFB7FC86C43"/>
    <w:rsid w:val="00C120C7"/>
    <w:pPr>
      <w:spacing w:after="0" w:line="240" w:lineRule="auto"/>
    </w:pPr>
    <w:rPr>
      <w:rFonts w:eastAsiaTheme="minorHAnsi"/>
      <w:color w:val="5B9BD5" w:themeColor="accent1"/>
      <w:sz w:val="20"/>
      <w:lang w:eastAsia="en-US"/>
    </w:rPr>
  </w:style>
  <w:style w:type="paragraph" w:customStyle="1" w:styleId="37F9E87CF6A44C3C89564CA96F9CE7DF14">
    <w:name w:val="37F9E87CF6A44C3C89564CA96F9CE7DF14"/>
    <w:rsid w:val="00C120C7"/>
    <w:pPr>
      <w:tabs>
        <w:tab w:val="left" w:pos="284"/>
      </w:tabs>
      <w:spacing w:after="0" w:line="240" w:lineRule="auto"/>
    </w:pPr>
    <w:rPr>
      <w:rFonts w:eastAsiaTheme="minorHAnsi"/>
      <w:sz w:val="15"/>
      <w:lang w:eastAsia="en-US"/>
    </w:rPr>
  </w:style>
  <w:style w:type="paragraph" w:customStyle="1" w:styleId="DC40BAB7DBDB40F98A0BC550710905FD14">
    <w:name w:val="DC40BAB7DBDB40F98A0BC550710905FD14"/>
    <w:rsid w:val="00C120C7"/>
    <w:pPr>
      <w:tabs>
        <w:tab w:val="left" w:pos="284"/>
      </w:tabs>
      <w:spacing w:after="0" w:line="240" w:lineRule="auto"/>
    </w:pPr>
    <w:rPr>
      <w:rFonts w:eastAsiaTheme="minorHAnsi"/>
      <w:sz w:val="15"/>
      <w:lang w:eastAsia="en-US"/>
    </w:rPr>
  </w:style>
  <w:style w:type="paragraph" w:customStyle="1" w:styleId="E6730F9A2C5046049E9B82CA7F99962414">
    <w:name w:val="E6730F9A2C5046049E9B82CA7F99962414"/>
    <w:rsid w:val="00C120C7"/>
    <w:pPr>
      <w:tabs>
        <w:tab w:val="left" w:pos="284"/>
      </w:tabs>
      <w:spacing w:after="0" w:line="240" w:lineRule="auto"/>
    </w:pPr>
    <w:rPr>
      <w:rFonts w:eastAsiaTheme="minorHAnsi"/>
      <w:sz w:val="15"/>
      <w:lang w:eastAsia="en-US"/>
    </w:rPr>
  </w:style>
  <w:style w:type="paragraph" w:customStyle="1" w:styleId="D9CA772C0AC742E7A36E327AE0E82AAE">
    <w:name w:val="D9CA772C0AC742E7A36E327AE0E82AAE"/>
    <w:rsid w:val="00C120C7"/>
  </w:style>
  <w:style w:type="paragraph" w:customStyle="1" w:styleId="339DE4FD878243599B48B1FB420B9297">
    <w:name w:val="339DE4FD878243599B48B1FB420B9297"/>
    <w:rsid w:val="00C120C7"/>
  </w:style>
  <w:style w:type="paragraph" w:customStyle="1" w:styleId="74B3D640F096425DBD30B4496FC3F73D">
    <w:name w:val="74B3D640F096425DBD30B4496FC3F73D"/>
    <w:rsid w:val="00C120C7"/>
  </w:style>
  <w:style w:type="paragraph" w:customStyle="1" w:styleId="A77B3ECB243D4E2493E18A4A7CCD27A5">
    <w:name w:val="A77B3ECB243D4E2493E18A4A7CCD27A5"/>
    <w:rsid w:val="00C120C7"/>
  </w:style>
  <w:style w:type="paragraph" w:customStyle="1" w:styleId="C9BCD49EC2314FAC9C9177603174C3D5">
    <w:name w:val="C9BCD49EC2314FAC9C9177603174C3D5"/>
    <w:rsid w:val="00C120C7"/>
  </w:style>
  <w:style w:type="paragraph" w:customStyle="1" w:styleId="AF5FA8BD3AFE4C4C8FF55458D282325A">
    <w:name w:val="AF5FA8BD3AFE4C4C8FF55458D282325A"/>
    <w:rsid w:val="00C120C7"/>
  </w:style>
  <w:style w:type="paragraph" w:customStyle="1" w:styleId="E68DBB019DF140F7AF52B1FA030439D113">
    <w:name w:val="E68DBB019DF140F7AF52B1FA030439D113"/>
    <w:rsid w:val="00C120C7"/>
    <w:pPr>
      <w:numPr>
        <w:ilvl w:val="1"/>
      </w:numPr>
      <w:spacing w:after="0" w:line="240" w:lineRule="auto"/>
    </w:pPr>
    <w:rPr>
      <w:color w:val="5B9BD5" w:themeColor="accent1"/>
      <w:sz w:val="28"/>
      <w:lang w:eastAsia="en-US"/>
    </w:rPr>
  </w:style>
  <w:style w:type="paragraph" w:customStyle="1" w:styleId="AC982848D9A9436CB41E889F76A4117113">
    <w:name w:val="AC982848D9A9436CB41E889F76A4117113"/>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4">
    <w:name w:val="6C4CCBAEDDA340C49CAD5A2B17B53F474"/>
    <w:rsid w:val="00C120C7"/>
    <w:pPr>
      <w:spacing w:after="0" w:line="240" w:lineRule="auto"/>
    </w:pPr>
    <w:rPr>
      <w:rFonts w:eastAsiaTheme="minorHAnsi"/>
      <w:color w:val="5B9BD5" w:themeColor="accent1"/>
      <w:sz w:val="20"/>
      <w:lang w:eastAsia="en-US"/>
    </w:rPr>
  </w:style>
  <w:style w:type="paragraph" w:customStyle="1" w:styleId="ACDCFE0815C340519CAF42FFB7FC86C44">
    <w:name w:val="ACDCFE0815C340519CAF42FFB7FC86C44"/>
    <w:rsid w:val="00C120C7"/>
    <w:pPr>
      <w:spacing w:after="0" w:line="240" w:lineRule="auto"/>
    </w:pPr>
    <w:rPr>
      <w:rFonts w:eastAsiaTheme="minorHAnsi"/>
      <w:color w:val="5B9BD5" w:themeColor="accent1"/>
      <w:sz w:val="20"/>
      <w:lang w:eastAsia="en-US"/>
    </w:rPr>
  </w:style>
  <w:style w:type="paragraph" w:customStyle="1" w:styleId="98DDF76373AC4E279170B800309869FF">
    <w:name w:val="98DDF76373AC4E279170B800309869FF"/>
    <w:rsid w:val="00C120C7"/>
    <w:pPr>
      <w:tabs>
        <w:tab w:val="left" w:pos="284"/>
      </w:tabs>
      <w:spacing w:after="0" w:line="240" w:lineRule="auto"/>
    </w:pPr>
    <w:rPr>
      <w:rFonts w:eastAsiaTheme="minorHAnsi"/>
      <w:sz w:val="15"/>
      <w:lang w:eastAsia="en-US"/>
    </w:rPr>
  </w:style>
  <w:style w:type="paragraph" w:customStyle="1" w:styleId="276A4F606C5B40D5BF828A6F567BB8F2">
    <w:name w:val="276A4F606C5B40D5BF828A6F567BB8F2"/>
    <w:rsid w:val="00C120C7"/>
    <w:pPr>
      <w:tabs>
        <w:tab w:val="left" w:pos="284"/>
      </w:tabs>
      <w:spacing w:after="0" w:line="240" w:lineRule="auto"/>
    </w:pPr>
    <w:rPr>
      <w:rFonts w:eastAsiaTheme="minorHAnsi"/>
      <w:sz w:val="15"/>
      <w:lang w:eastAsia="en-US"/>
    </w:rPr>
  </w:style>
  <w:style w:type="paragraph" w:customStyle="1" w:styleId="CB1FEEE31FD54CFEB088F0732E511A6A">
    <w:name w:val="CB1FEEE31FD54CFEB088F0732E511A6A"/>
    <w:rsid w:val="00C120C7"/>
    <w:pPr>
      <w:tabs>
        <w:tab w:val="left" w:pos="284"/>
      </w:tabs>
      <w:spacing w:after="0" w:line="240" w:lineRule="auto"/>
    </w:pPr>
    <w:rPr>
      <w:rFonts w:eastAsiaTheme="minorHAnsi"/>
      <w:sz w:val="15"/>
      <w:lang w:eastAsia="en-US"/>
    </w:rPr>
  </w:style>
  <w:style w:type="paragraph" w:customStyle="1" w:styleId="A77B3ECB243D4E2493E18A4A7CCD27A51">
    <w:name w:val="A77B3ECB243D4E2493E18A4A7CCD27A51"/>
    <w:rsid w:val="00C120C7"/>
    <w:pPr>
      <w:tabs>
        <w:tab w:val="left" w:pos="284"/>
      </w:tabs>
      <w:spacing w:after="0" w:line="240" w:lineRule="auto"/>
    </w:pPr>
    <w:rPr>
      <w:rFonts w:eastAsiaTheme="minorHAnsi"/>
      <w:sz w:val="15"/>
      <w:lang w:eastAsia="en-US"/>
    </w:rPr>
  </w:style>
  <w:style w:type="paragraph" w:customStyle="1" w:styleId="053800F290544E538188584F30CBD361">
    <w:name w:val="053800F290544E538188584F30CBD361"/>
    <w:rsid w:val="00C120C7"/>
    <w:pPr>
      <w:tabs>
        <w:tab w:val="left" w:pos="284"/>
      </w:tabs>
      <w:spacing w:after="0" w:line="240" w:lineRule="auto"/>
    </w:pPr>
    <w:rPr>
      <w:rFonts w:eastAsiaTheme="minorHAnsi"/>
      <w:sz w:val="15"/>
      <w:lang w:eastAsia="en-US"/>
    </w:rPr>
  </w:style>
  <w:style w:type="paragraph" w:customStyle="1" w:styleId="AF5FA8BD3AFE4C4C8FF55458D282325A1">
    <w:name w:val="AF5FA8BD3AFE4C4C8FF55458D282325A1"/>
    <w:rsid w:val="00C120C7"/>
    <w:pPr>
      <w:tabs>
        <w:tab w:val="left" w:pos="284"/>
      </w:tabs>
      <w:spacing w:after="0" w:line="240" w:lineRule="auto"/>
    </w:pPr>
    <w:rPr>
      <w:rFonts w:eastAsiaTheme="minorHAnsi"/>
      <w:sz w:val="15"/>
      <w:lang w:eastAsia="en-US"/>
    </w:rPr>
  </w:style>
  <w:style w:type="paragraph" w:customStyle="1" w:styleId="E68DBB019DF140F7AF52B1FA030439D114">
    <w:name w:val="E68DBB019DF140F7AF52B1FA030439D114"/>
    <w:rsid w:val="00C120C7"/>
    <w:pPr>
      <w:numPr>
        <w:ilvl w:val="1"/>
      </w:numPr>
      <w:spacing w:after="0" w:line="240" w:lineRule="auto"/>
    </w:pPr>
    <w:rPr>
      <w:color w:val="5B9BD5" w:themeColor="accent1"/>
      <w:sz w:val="28"/>
      <w:lang w:eastAsia="en-US"/>
    </w:rPr>
  </w:style>
  <w:style w:type="paragraph" w:customStyle="1" w:styleId="AC982848D9A9436CB41E889F76A4117114">
    <w:name w:val="AC982848D9A9436CB41E889F76A4117114"/>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5">
    <w:name w:val="6C4CCBAEDDA340C49CAD5A2B17B53F475"/>
    <w:rsid w:val="00C120C7"/>
    <w:pPr>
      <w:spacing w:after="0" w:line="240" w:lineRule="auto"/>
    </w:pPr>
    <w:rPr>
      <w:rFonts w:eastAsiaTheme="minorHAnsi"/>
      <w:color w:val="5B9BD5" w:themeColor="accent1"/>
      <w:sz w:val="20"/>
      <w:lang w:eastAsia="en-US"/>
    </w:rPr>
  </w:style>
  <w:style w:type="paragraph" w:customStyle="1" w:styleId="ACDCFE0815C340519CAF42FFB7FC86C45">
    <w:name w:val="ACDCFE0815C340519CAF42FFB7FC86C45"/>
    <w:rsid w:val="00C120C7"/>
    <w:pPr>
      <w:spacing w:after="0" w:line="240" w:lineRule="auto"/>
    </w:pPr>
    <w:rPr>
      <w:rFonts w:eastAsiaTheme="minorHAnsi"/>
      <w:color w:val="5B9BD5" w:themeColor="accent1"/>
      <w:sz w:val="20"/>
      <w:lang w:eastAsia="en-US"/>
    </w:rPr>
  </w:style>
  <w:style w:type="paragraph" w:customStyle="1" w:styleId="98DDF76373AC4E279170B800309869FF1">
    <w:name w:val="98DDF76373AC4E279170B800309869FF1"/>
    <w:rsid w:val="00C120C7"/>
    <w:pPr>
      <w:tabs>
        <w:tab w:val="left" w:pos="284"/>
      </w:tabs>
      <w:spacing w:after="0" w:line="240" w:lineRule="auto"/>
    </w:pPr>
    <w:rPr>
      <w:rFonts w:eastAsiaTheme="minorHAnsi"/>
      <w:sz w:val="15"/>
      <w:lang w:eastAsia="en-US"/>
    </w:rPr>
  </w:style>
  <w:style w:type="paragraph" w:customStyle="1" w:styleId="276A4F606C5B40D5BF828A6F567BB8F21">
    <w:name w:val="276A4F606C5B40D5BF828A6F567BB8F21"/>
    <w:rsid w:val="00C120C7"/>
    <w:pPr>
      <w:tabs>
        <w:tab w:val="left" w:pos="284"/>
      </w:tabs>
      <w:spacing w:after="0" w:line="240" w:lineRule="auto"/>
    </w:pPr>
    <w:rPr>
      <w:rFonts w:eastAsiaTheme="minorHAnsi"/>
      <w:sz w:val="15"/>
      <w:lang w:eastAsia="en-US"/>
    </w:rPr>
  </w:style>
  <w:style w:type="paragraph" w:customStyle="1" w:styleId="CB1FEEE31FD54CFEB088F0732E511A6A1">
    <w:name w:val="CB1FEEE31FD54CFEB088F0732E511A6A1"/>
    <w:rsid w:val="00C120C7"/>
    <w:pPr>
      <w:tabs>
        <w:tab w:val="left" w:pos="284"/>
      </w:tabs>
      <w:spacing w:after="0" w:line="240" w:lineRule="auto"/>
    </w:pPr>
    <w:rPr>
      <w:rFonts w:eastAsiaTheme="minorHAnsi"/>
      <w:sz w:val="15"/>
      <w:lang w:eastAsia="en-US"/>
    </w:rPr>
  </w:style>
  <w:style w:type="paragraph" w:customStyle="1" w:styleId="A77B3ECB243D4E2493E18A4A7CCD27A52">
    <w:name w:val="A77B3ECB243D4E2493E18A4A7CCD27A52"/>
    <w:rsid w:val="00C120C7"/>
    <w:pPr>
      <w:tabs>
        <w:tab w:val="left" w:pos="284"/>
      </w:tabs>
      <w:spacing w:after="0" w:line="240" w:lineRule="auto"/>
    </w:pPr>
    <w:rPr>
      <w:rFonts w:eastAsiaTheme="minorHAnsi"/>
      <w:sz w:val="15"/>
      <w:lang w:eastAsia="en-US"/>
    </w:rPr>
  </w:style>
  <w:style w:type="paragraph" w:customStyle="1" w:styleId="053800F290544E538188584F30CBD3611">
    <w:name w:val="053800F290544E538188584F30CBD3611"/>
    <w:rsid w:val="00C120C7"/>
    <w:pPr>
      <w:tabs>
        <w:tab w:val="left" w:pos="284"/>
      </w:tabs>
      <w:spacing w:after="0" w:line="240" w:lineRule="auto"/>
    </w:pPr>
    <w:rPr>
      <w:rFonts w:eastAsiaTheme="minorHAnsi"/>
      <w:sz w:val="15"/>
      <w:lang w:eastAsia="en-US"/>
    </w:rPr>
  </w:style>
  <w:style w:type="paragraph" w:customStyle="1" w:styleId="E68DBB019DF140F7AF52B1FA030439D115">
    <w:name w:val="E68DBB019DF140F7AF52B1FA030439D115"/>
    <w:rsid w:val="00C120C7"/>
    <w:pPr>
      <w:numPr>
        <w:ilvl w:val="1"/>
      </w:numPr>
      <w:spacing w:after="0" w:line="240" w:lineRule="auto"/>
    </w:pPr>
    <w:rPr>
      <w:color w:val="5B9BD5" w:themeColor="accent1"/>
      <w:sz w:val="28"/>
      <w:lang w:eastAsia="en-US"/>
    </w:rPr>
  </w:style>
  <w:style w:type="paragraph" w:customStyle="1" w:styleId="AC982848D9A9436CB41E889F76A4117115">
    <w:name w:val="AC982848D9A9436CB41E889F76A4117115"/>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6">
    <w:name w:val="6C4CCBAEDDA340C49CAD5A2B17B53F476"/>
    <w:rsid w:val="00C120C7"/>
    <w:pPr>
      <w:spacing w:after="0" w:line="240" w:lineRule="auto"/>
    </w:pPr>
    <w:rPr>
      <w:rFonts w:eastAsiaTheme="minorHAnsi"/>
      <w:color w:val="5B9BD5" w:themeColor="accent1"/>
      <w:sz w:val="20"/>
      <w:lang w:eastAsia="en-US"/>
    </w:rPr>
  </w:style>
  <w:style w:type="paragraph" w:customStyle="1" w:styleId="ACDCFE0815C340519CAF42FFB7FC86C46">
    <w:name w:val="ACDCFE0815C340519CAF42FFB7FC86C46"/>
    <w:rsid w:val="00C120C7"/>
    <w:pPr>
      <w:spacing w:after="0" w:line="240" w:lineRule="auto"/>
    </w:pPr>
    <w:rPr>
      <w:rFonts w:eastAsiaTheme="minorHAnsi"/>
      <w:color w:val="5B9BD5" w:themeColor="accent1"/>
      <w:sz w:val="20"/>
      <w:lang w:eastAsia="en-US"/>
    </w:rPr>
  </w:style>
  <w:style w:type="paragraph" w:customStyle="1" w:styleId="98DDF76373AC4E279170B800309869FF2">
    <w:name w:val="98DDF76373AC4E279170B800309869FF2"/>
    <w:rsid w:val="00C120C7"/>
    <w:pPr>
      <w:tabs>
        <w:tab w:val="left" w:pos="284"/>
      </w:tabs>
      <w:spacing w:after="0" w:line="240" w:lineRule="auto"/>
    </w:pPr>
    <w:rPr>
      <w:rFonts w:eastAsiaTheme="minorHAnsi"/>
      <w:sz w:val="15"/>
      <w:lang w:eastAsia="en-US"/>
    </w:rPr>
  </w:style>
  <w:style w:type="paragraph" w:customStyle="1" w:styleId="276A4F606C5B40D5BF828A6F567BB8F22">
    <w:name w:val="276A4F606C5B40D5BF828A6F567BB8F22"/>
    <w:rsid w:val="00C120C7"/>
    <w:pPr>
      <w:tabs>
        <w:tab w:val="left" w:pos="284"/>
      </w:tabs>
      <w:spacing w:after="0" w:line="240" w:lineRule="auto"/>
    </w:pPr>
    <w:rPr>
      <w:rFonts w:eastAsiaTheme="minorHAnsi"/>
      <w:sz w:val="15"/>
      <w:lang w:eastAsia="en-US"/>
    </w:rPr>
  </w:style>
  <w:style w:type="paragraph" w:customStyle="1" w:styleId="CB1FEEE31FD54CFEB088F0732E511A6A2">
    <w:name w:val="CB1FEEE31FD54CFEB088F0732E511A6A2"/>
    <w:rsid w:val="00C120C7"/>
    <w:pPr>
      <w:tabs>
        <w:tab w:val="left" w:pos="284"/>
      </w:tabs>
      <w:spacing w:after="0" w:line="240" w:lineRule="auto"/>
    </w:pPr>
    <w:rPr>
      <w:rFonts w:eastAsiaTheme="minorHAnsi"/>
      <w:sz w:val="15"/>
      <w:lang w:eastAsia="en-US"/>
    </w:rPr>
  </w:style>
  <w:style w:type="paragraph" w:customStyle="1" w:styleId="A77B3ECB243D4E2493E18A4A7CCD27A53">
    <w:name w:val="A77B3ECB243D4E2493E18A4A7CCD27A53"/>
    <w:rsid w:val="00C120C7"/>
    <w:pPr>
      <w:tabs>
        <w:tab w:val="left" w:pos="284"/>
      </w:tabs>
      <w:spacing w:after="0" w:line="240" w:lineRule="auto"/>
    </w:pPr>
    <w:rPr>
      <w:rFonts w:eastAsiaTheme="minorHAnsi"/>
      <w:sz w:val="15"/>
      <w:lang w:eastAsia="en-US"/>
    </w:rPr>
  </w:style>
  <w:style w:type="paragraph" w:customStyle="1" w:styleId="053800F290544E538188584F30CBD3612">
    <w:name w:val="053800F290544E538188584F30CBD3612"/>
    <w:rsid w:val="00C120C7"/>
    <w:pPr>
      <w:tabs>
        <w:tab w:val="left" w:pos="284"/>
      </w:tabs>
      <w:spacing w:after="0" w:line="240" w:lineRule="auto"/>
    </w:pPr>
    <w:rPr>
      <w:rFonts w:eastAsiaTheme="minorHAnsi"/>
      <w:sz w:val="15"/>
      <w:lang w:eastAsia="en-US"/>
    </w:rPr>
  </w:style>
  <w:style w:type="paragraph" w:customStyle="1" w:styleId="A89219CE345843EDA82AB24A8D632152">
    <w:name w:val="A89219CE345843EDA82AB24A8D632152"/>
    <w:rsid w:val="00C120C7"/>
    <w:pPr>
      <w:tabs>
        <w:tab w:val="left" w:pos="284"/>
      </w:tabs>
      <w:spacing w:after="0" w:line="240" w:lineRule="auto"/>
    </w:pPr>
    <w:rPr>
      <w:rFonts w:eastAsiaTheme="minorHAnsi"/>
      <w:sz w:val="15"/>
      <w:lang w:eastAsia="en-US"/>
    </w:rPr>
  </w:style>
  <w:style w:type="paragraph" w:customStyle="1" w:styleId="43D63A51FF8C48349B0CCAB256217B7C">
    <w:name w:val="43D63A51FF8C48349B0CCAB256217B7C"/>
    <w:rsid w:val="00C120C7"/>
  </w:style>
  <w:style w:type="paragraph" w:customStyle="1" w:styleId="93A55659A375403B930075F0AFA4EC7A">
    <w:name w:val="93A55659A375403B930075F0AFA4EC7A"/>
    <w:rsid w:val="00C120C7"/>
  </w:style>
  <w:style w:type="paragraph" w:customStyle="1" w:styleId="942FCA33677E4E50954C33E27F986700">
    <w:name w:val="942FCA33677E4E50954C33E27F986700"/>
    <w:rsid w:val="00C120C7"/>
  </w:style>
  <w:style w:type="paragraph" w:customStyle="1" w:styleId="4435B979F56C4B0785F7F82B80182C5C">
    <w:name w:val="4435B979F56C4B0785F7F82B80182C5C"/>
    <w:rsid w:val="00C120C7"/>
  </w:style>
  <w:style w:type="paragraph" w:customStyle="1" w:styleId="718A8E6B78A0436F93F1D2E14A077233">
    <w:name w:val="718A8E6B78A0436F93F1D2E14A077233"/>
    <w:rsid w:val="006B5785"/>
  </w:style>
  <w:style w:type="paragraph" w:customStyle="1" w:styleId="00F389A8773B406AB347AD2232EF9034">
    <w:name w:val="00F389A8773B406AB347AD2232EF9034"/>
    <w:rsid w:val="006B5785"/>
  </w:style>
  <w:style w:type="paragraph" w:customStyle="1" w:styleId="1C8BA37267DF400586E8E4EB1A784619">
    <w:name w:val="1C8BA37267DF400586E8E4EB1A784619"/>
    <w:rsid w:val="006B5785"/>
  </w:style>
  <w:style w:type="paragraph" w:customStyle="1" w:styleId="B30C536BC2D144DFB9ACC8D994EB65B6">
    <w:name w:val="B30C536BC2D144DFB9ACC8D994EB65B6"/>
    <w:rsid w:val="006B5785"/>
  </w:style>
  <w:style w:type="paragraph" w:customStyle="1" w:styleId="6C4CCBAEDDA340C49CAD5A2B17B53F477">
    <w:name w:val="6C4CCBAEDDA340C49CAD5A2B17B53F477"/>
    <w:rsid w:val="006B5785"/>
    <w:pPr>
      <w:spacing w:after="0" w:line="240" w:lineRule="auto"/>
    </w:pPr>
    <w:rPr>
      <w:rFonts w:eastAsiaTheme="minorHAnsi"/>
      <w:color w:val="5B9BD5" w:themeColor="accent1"/>
      <w:sz w:val="20"/>
      <w:lang w:eastAsia="en-US"/>
    </w:rPr>
  </w:style>
  <w:style w:type="paragraph" w:customStyle="1" w:styleId="ACDCFE0815C340519CAF42FFB7FC86C47">
    <w:name w:val="ACDCFE0815C340519CAF42FFB7FC86C47"/>
    <w:rsid w:val="006B5785"/>
    <w:pPr>
      <w:spacing w:after="0" w:line="240" w:lineRule="auto"/>
    </w:pPr>
    <w:rPr>
      <w:rFonts w:eastAsiaTheme="minorHAnsi"/>
      <w:color w:val="5B9BD5" w:themeColor="accent1"/>
      <w:sz w:val="20"/>
      <w:lang w:eastAsia="en-US"/>
    </w:rPr>
  </w:style>
  <w:style w:type="paragraph" w:customStyle="1" w:styleId="43D63A51FF8C48349B0CCAB256217B7C1">
    <w:name w:val="43D63A51FF8C48349B0CCAB256217B7C1"/>
    <w:rsid w:val="006B5785"/>
    <w:pPr>
      <w:tabs>
        <w:tab w:val="left" w:pos="284"/>
      </w:tabs>
      <w:spacing w:after="0" w:line="240" w:lineRule="auto"/>
    </w:pPr>
    <w:rPr>
      <w:rFonts w:eastAsiaTheme="minorHAnsi"/>
      <w:sz w:val="15"/>
      <w:lang w:eastAsia="en-US"/>
    </w:rPr>
  </w:style>
  <w:style w:type="paragraph" w:customStyle="1" w:styleId="93A55659A375403B930075F0AFA4EC7A1">
    <w:name w:val="93A55659A375403B930075F0AFA4EC7A1"/>
    <w:rsid w:val="006B5785"/>
    <w:pPr>
      <w:tabs>
        <w:tab w:val="left" w:pos="284"/>
      </w:tabs>
      <w:spacing w:after="0" w:line="240" w:lineRule="auto"/>
    </w:pPr>
    <w:rPr>
      <w:rFonts w:eastAsiaTheme="minorHAnsi"/>
      <w:sz w:val="15"/>
      <w:lang w:eastAsia="en-US"/>
    </w:rPr>
  </w:style>
  <w:style w:type="paragraph" w:customStyle="1" w:styleId="942FCA33677E4E50954C33E27F9867001">
    <w:name w:val="942FCA33677E4E50954C33E27F9867001"/>
    <w:rsid w:val="006B5785"/>
    <w:pPr>
      <w:tabs>
        <w:tab w:val="left" w:pos="284"/>
      </w:tabs>
      <w:spacing w:after="0" w:line="240" w:lineRule="auto"/>
    </w:pPr>
    <w:rPr>
      <w:rFonts w:eastAsiaTheme="minorHAnsi"/>
      <w:sz w:val="15"/>
      <w:lang w:eastAsia="en-US"/>
    </w:rPr>
  </w:style>
  <w:style w:type="paragraph" w:customStyle="1" w:styleId="4435B979F56C4B0785F7F82B80182C5C1">
    <w:name w:val="4435B979F56C4B0785F7F82B80182C5C1"/>
    <w:rsid w:val="006B5785"/>
    <w:pPr>
      <w:tabs>
        <w:tab w:val="left" w:pos="284"/>
      </w:tabs>
      <w:spacing w:after="0" w:line="240" w:lineRule="auto"/>
    </w:pPr>
    <w:rPr>
      <w:rFonts w:eastAsiaTheme="minorHAnsi"/>
      <w:sz w:val="15"/>
      <w:lang w:eastAsia="en-US"/>
    </w:rPr>
  </w:style>
  <w:style w:type="paragraph" w:customStyle="1" w:styleId="A77B3ECB243D4E2493E18A4A7CCD27A54">
    <w:name w:val="A77B3ECB243D4E2493E18A4A7CCD27A54"/>
    <w:rsid w:val="006B5785"/>
    <w:pPr>
      <w:tabs>
        <w:tab w:val="left" w:pos="284"/>
      </w:tabs>
      <w:spacing w:after="0" w:line="240" w:lineRule="auto"/>
    </w:pPr>
    <w:rPr>
      <w:rFonts w:eastAsiaTheme="minorHAnsi"/>
      <w:sz w:val="15"/>
      <w:lang w:eastAsia="en-US"/>
    </w:rPr>
  </w:style>
  <w:style w:type="paragraph" w:customStyle="1" w:styleId="053800F290544E538188584F30CBD3613">
    <w:name w:val="053800F290544E538188584F30CBD3613"/>
    <w:rsid w:val="006B5785"/>
    <w:pPr>
      <w:tabs>
        <w:tab w:val="left" w:pos="284"/>
      </w:tabs>
      <w:spacing w:after="0" w:line="240" w:lineRule="auto"/>
    </w:pPr>
    <w:rPr>
      <w:rFonts w:eastAsiaTheme="minorHAnsi"/>
      <w:sz w:val="15"/>
      <w:lang w:eastAsia="en-US"/>
    </w:rPr>
  </w:style>
  <w:style w:type="paragraph" w:customStyle="1" w:styleId="0D2E5522974B4616B97A1655A7C607AE">
    <w:name w:val="0D2E5522974B4616B97A1655A7C607AE"/>
    <w:rsid w:val="006B5785"/>
    <w:pPr>
      <w:tabs>
        <w:tab w:val="left" w:pos="284"/>
      </w:tabs>
      <w:spacing w:after="0" w:line="240" w:lineRule="auto"/>
    </w:pPr>
    <w:rPr>
      <w:rFonts w:eastAsiaTheme="minorHAnsi"/>
      <w:sz w:val="15"/>
      <w:lang w:eastAsia="en-US"/>
    </w:rPr>
  </w:style>
  <w:style w:type="paragraph" w:customStyle="1" w:styleId="A89219CE345843EDA82AB24A8D6321521">
    <w:name w:val="A89219CE345843EDA82AB24A8D6321521"/>
    <w:rsid w:val="006B5785"/>
    <w:pPr>
      <w:tabs>
        <w:tab w:val="left" w:pos="284"/>
      </w:tabs>
      <w:spacing w:after="0" w:line="240" w:lineRule="auto"/>
    </w:pPr>
    <w:rPr>
      <w:rFonts w:eastAsiaTheme="minorHAnsi"/>
      <w:sz w:val="15"/>
      <w:lang w:eastAsia="en-US"/>
    </w:rPr>
  </w:style>
  <w:style w:type="paragraph" w:customStyle="1" w:styleId="58B096F4EB014458A49A9E521F92E532">
    <w:name w:val="58B096F4EB014458A49A9E521F92E532"/>
    <w:rsid w:val="006B5785"/>
  </w:style>
  <w:style w:type="paragraph" w:customStyle="1" w:styleId="B0B918AB9B064F4AAAF75F574499A98E">
    <w:name w:val="B0B918AB9B064F4AAAF75F574499A98E"/>
    <w:rsid w:val="006B5785"/>
  </w:style>
  <w:style w:type="paragraph" w:customStyle="1" w:styleId="28C0BFEE77854916B48864394ABB3038">
    <w:name w:val="28C0BFEE77854916B48864394ABB3038"/>
    <w:rsid w:val="006B5785"/>
  </w:style>
  <w:style w:type="paragraph" w:customStyle="1" w:styleId="4D683C6179D644B8B2752936112F610B">
    <w:name w:val="4D683C6179D644B8B2752936112F610B"/>
    <w:rsid w:val="006B5785"/>
  </w:style>
  <w:style w:type="paragraph" w:customStyle="1" w:styleId="6549C089E31F43D0ADB09F1F2645904B">
    <w:name w:val="6549C089E31F43D0ADB09F1F2645904B"/>
    <w:rsid w:val="006B5785"/>
  </w:style>
  <w:style w:type="paragraph" w:customStyle="1" w:styleId="C7B1D0C550F64F2EA074DC9BE976AC71">
    <w:name w:val="C7B1D0C550F64F2EA074DC9BE976AC71"/>
    <w:rsid w:val="006B5785"/>
  </w:style>
  <w:style w:type="paragraph" w:customStyle="1" w:styleId="82A855CD366948B391F68420DB92E227">
    <w:name w:val="82A855CD366948B391F68420DB92E227"/>
    <w:rsid w:val="006B5785"/>
  </w:style>
  <w:style w:type="paragraph" w:customStyle="1" w:styleId="156F3DFA791443CAB63D39D623CB3D9B">
    <w:name w:val="156F3DFA791443CAB63D39D623CB3D9B"/>
    <w:rsid w:val="006B5785"/>
  </w:style>
  <w:style w:type="paragraph" w:customStyle="1" w:styleId="1C8BA37267DF400586E8E4EB1A7846191">
    <w:name w:val="1C8BA37267DF400586E8E4EB1A7846191"/>
    <w:rsid w:val="006B5785"/>
    <w:pPr>
      <w:numPr>
        <w:ilvl w:val="1"/>
      </w:numPr>
      <w:spacing w:after="0" w:line="240" w:lineRule="auto"/>
    </w:pPr>
    <w:rPr>
      <w:color w:val="5B9BD5" w:themeColor="accent1"/>
      <w:sz w:val="28"/>
      <w:lang w:eastAsia="en-US"/>
    </w:rPr>
  </w:style>
  <w:style w:type="paragraph" w:customStyle="1" w:styleId="B30C536BC2D144DFB9ACC8D994EB65B61">
    <w:name w:val="B30C536BC2D144DFB9ACC8D994EB65B61"/>
    <w:rsid w:val="006B5785"/>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43D63A51FF8C48349B0CCAB256217B7C2">
    <w:name w:val="43D63A51FF8C48349B0CCAB256217B7C2"/>
    <w:rsid w:val="006B5785"/>
    <w:pPr>
      <w:tabs>
        <w:tab w:val="left" w:pos="284"/>
      </w:tabs>
      <w:spacing w:after="0" w:line="240" w:lineRule="auto"/>
    </w:pPr>
    <w:rPr>
      <w:rFonts w:eastAsiaTheme="minorHAnsi"/>
      <w:sz w:val="15"/>
      <w:lang w:eastAsia="en-US"/>
    </w:rPr>
  </w:style>
  <w:style w:type="paragraph" w:customStyle="1" w:styleId="93A55659A375403B930075F0AFA4EC7A2">
    <w:name w:val="93A55659A375403B930075F0AFA4EC7A2"/>
    <w:rsid w:val="006B5785"/>
    <w:pPr>
      <w:tabs>
        <w:tab w:val="left" w:pos="284"/>
      </w:tabs>
      <w:spacing w:after="0" w:line="240" w:lineRule="auto"/>
    </w:pPr>
    <w:rPr>
      <w:rFonts w:eastAsiaTheme="minorHAnsi"/>
      <w:sz w:val="15"/>
      <w:lang w:eastAsia="en-US"/>
    </w:rPr>
  </w:style>
  <w:style w:type="paragraph" w:customStyle="1" w:styleId="942FCA33677E4E50954C33E27F9867002">
    <w:name w:val="942FCA33677E4E50954C33E27F9867002"/>
    <w:rsid w:val="006B5785"/>
    <w:pPr>
      <w:tabs>
        <w:tab w:val="left" w:pos="284"/>
      </w:tabs>
      <w:spacing w:after="0" w:line="240" w:lineRule="auto"/>
    </w:pPr>
    <w:rPr>
      <w:rFonts w:eastAsiaTheme="minorHAnsi"/>
      <w:sz w:val="15"/>
      <w:lang w:eastAsia="en-US"/>
    </w:rPr>
  </w:style>
  <w:style w:type="paragraph" w:customStyle="1" w:styleId="4435B979F56C4B0785F7F82B80182C5C2">
    <w:name w:val="4435B979F56C4B0785F7F82B80182C5C2"/>
    <w:rsid w:val="006B5785"/>
    <w:pPr>
      <w:tabs>
        <w:tab w:val="left" w:pos="284"/>
      </w:tabs>
      <w:spacing w:after="0" w:line="240" w:lineRule="auto"/>
    </w:pPr>
    <w:rPr>
      <w:rFonts w:eastAsiaTheme="minorHAnsi"/>
      <w:sz w:val="15"/>
      <w:lang w:eastAsia="en-US"/>
    </w:rPr>
  </w:style>
  <w:style w:type="paragraph" w:customStyle="1" w:styleId="A77B3ECB243D4E2493E18A4A7CCD27A55">
    <w:name w:val="A77B3ECB243D4E2493E18A4A7CCD27A55"/>
    <w:rsid w:val="006B5785"/>
    <w:pPr>
      <w:tabs>
        <w:tab w:val="left" w:pos="284"/>
      </w:tabs>
      <w:spacing w:after="0" w:line="240" w:lineRule="auto"/>
    </w:pPr>
    <w:rPr>
      <w:rFonts w:eastAsiaTheme="minorHAnsi"/>
      <w:sz w:val="15"/>
      <w:lang w:eastAsia="en-US"/>
    </w:rPr>
  </w:style>
  <w:style w:type="paragraph" w:customStyle="1" w:styleId="053800F290544E538188584F30CBD3614">
    <w:name w:val="053800F290544E538188584F30CBD3614"/>
    <w:rsid w:val="006B5785"/>
    <w:pPr>
      <w:tabs>
        <w:tab w:val="left" w:pos="284"/>
      </w:tabs>
      <w:spacing w:after="0" w:line="240" w:lineRule="auto"/>
    </w:pPr>
    <w:rPr>
      <w:rFonts w:eastAsiaTheme="minorHAnsi"/>
      <w:sz w:val="15"/>
      <w:lang w:eastAsia="en-US"/>
    </w:rPr>
  </w:style>
  <w:style w:type="paragraph" w:customStyle="1" w:styleId="0D2E5522974B4616B97A1655A7C607AE1">
    <w:name w:val="0D2E5522974B4616B97A1655A7C607AE1"/>
    <w:rsid w:val="006B5785"/>
    <w:pPr>
      <w:tabs>
        <w:tab w:val="left" w:pos="284"/>
      </w:tabs>
      <w:spacing w:after="0" w:line="240" w:lineRule="auto"/>
    </w:pPr>
    <w:rPr>
      <w:rFonts w:eastAsiaTheme="minorHAnsi"/>
      <w:sz w:val="15"/>
      <w:lang w:eastAsia="en-US"/>
    </w:rPr>
  </w:style>
  <w:style w:type="paragraph" w:customStyle="1" w:styleId="A89219CE345843EDA82AB24A8D6321522">
    <w:name w:val="A89219CE345843EDA82AB24A8D6321522"/>
    <w:rsid w:val="006B5785"/>
    <w:pPr>
      <w:tabs>
        <w:tab w:val="left" w:pos="284"/>
      </w:tabs>
      <w:spacing w:after="0" w:line="240" w:lineRule="auto"/>
    </w:pPr>
    <w:rPr>
      <w:rFonts w:eastAsiaTheme="minorHAnsi"/>
      <w:sz w:val="15"/>
      <w:lang w:eastAsia="en-US"/>
    </w:rPr>
  </w:style>
  <w:style w:type="paragraph" w:customStyle="1" w:styleId="AF063B0DACCC47F9897320257BB9FA32">
    <w:name w:val="AF063B0DACCC47F9897320257BB9FA32"/>
    <w:rsid w:val="006B5785"/>
  </w:style>
  <w:style w:type="paragraph" w:customStyle="1" w:styleId="21C2F9DB848E42FC85BF9458A227E2B8">
    <w:name w:val="21C2F9DB848E42FC85BF9458A227E2B8"/>
    <w:rsid w:val="006B5785"/>
  </w:style>
  <w:style w:type="paragraph" w:customStyle="1" w:styleId="8EEC6347D7544304988CE56B72DCC129">
    <w:name w:val="8EEC6347D7544304988CE56B72DCC129"/>
    <w:rsid w:val="006B5785"/>
  </w:style>
  <w:style w:type="paragraph" w:customStyle="1" w:styleId="C2FEDCA49DED415DA4910490311AC688">
    <w:name w:val="C2FEDCA49DED415DA4910490311AC688"/>
    <w:rsid w:val="006B5785"/>
  </w:style>
  <w:style w:type="paragraph" w:customStyle="1" w:styleId="FDC37C00B6344129B2BE266A09D23BFA">
    <w:name w:val="FDC37C00B6344129B2BE266A09D23BFA"/>
    <w:rsid w:val="006B5785"/>
  </w:style>
  <w:style w:type="paragraph" w:customStyle="1" w:styleId="EDD15D53445844B787F2EE3EEE92EC00">
    <w:name w:val="EDD15D53445844B787F2EE3EEE92EC00"/>
    <w:rsid w:val="006B5785"/>
  </w:style>
  <w:style w:type="paragraph" w:customStyle="1" w:styleId="1C8BA37267DF400586E8E4EB1A7846192">
    <w:name w:val="1C8BA37267DF400586E8E4EB1A7846192"/>
    <w:rsid w:val="006B5785"/>
    <w:pPr>
      <w:numPr>
        <w:ilvl w:val="1"/>
      </w:numPr>
      <w:spacing w:after="0" w:line="240" w:lineRule="auto"/>
    </w:pPr>
    <w:rPr>
      <w:color w:val="5B9BD5" w:themeColor="accent1"/>
      <w:sz w:val="28"/>
      <w:lang w:eastAsia="en-US"/>
    </w:rPr>
  </w:style>
  <w:style w:type="paragraph" w:customStyle="1" w:styleId="B30C536BC2D144DFB9ACC8D994EB65B62">
    <w:name w:val="B30C536BC2D144DFB9ACC8D994EB65B62"/>
    <w:rsid w:val="006B5785"/>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C2FEDCA49DED415DA4910490311AC6881">
    <w:name w:val="C2FEDCA49DED415DA4910490311AC6881"/>
    <w:rsid w:val="006B5785"/>
    <w:pPr>
      <w:spacing w:after="0" w:line="240" w:lineRule="auto"/>
    </w:pPr>
    <w:rPr>
      <w:rFonts w:eastAsiaTheme="minorHAnsi"/>
      <w:color w:val="5B9BD5" w:themeColor="accent1"/>
      <w:sz w:val="20"/>
      <w:lang w:eastAsia="en-US"/>
    </w:rPr>
  </w:style>
  <w:style w:type="paragraph" w:customStyle="1" w:styleId="43D63A51FF8C48349B0CCAB256217B7C3">
    <w:name w:val="43D63A51FF8C48349B0CCAB256217B7C3"/>
    <w:rsid w:val="006B5785"/>
    <w:pPr>
      <w:tabs>
        <w:tab w:val="left" w:pos="284"/>
      </w:tabs>
      <w:spacing w:after="0" w:line="240" w:lineRule="auto"/>
    </w:pPr>
    <w:rPr>
      <w:rFonts w:eastAsiaTheme="minorHAnsi"/>
      <w:sz w:val="15"/>
      <w:lang w:eastAsia="en-US"/>
    </w:rPr>
  </w:style>
  <w:style w:type="paragraph" w:customStyle="1" w:styleId="93A55659A375403B930075F0AFA4EC7A3">
    <w:name w:val="93A55659A375403B930075F0AFA4EC7A3"/>
    <w:rsid w:val="006B5785"/>
    <w:pPr>
      <w:tabs>
        <w:tab w:val="left" w:pos="284"/>
      </w:tabs>
      <w:spacing w:after="0" w:line="240" w:lineRule="auto"/>
    </w:pPr>
    <w:rPr>
      <w:rFonts w:eastAsiaTheme="minorHAnsi"/>
      <w:sz w:val="15"/>
      <w:lang w:eastAsia="en-US"/>
    </w:rPr>
  </w:style>
  <w:style w:type="paragraph" w:customStyle="1" w:styleId="942FCA33677E4E50954C33E27F9867003">
    <w:name w:val="942FCA33677E4E50954C33E27F9867003"/>
    <w:rsid w:val="006B5785"/>
    <w:pPr>
      <w:tabs>
        <w:tab w:val="left" w:pos="284"/>
      </w:tabs>
      <w:spacing w:after="0" w:line="240" w:lineRule="auto"/>
    </w:pPr>
    <w:rPr>
      <w:rFonts w:eastAsiaTheme="minorHAnsi"/>
      <w:sz w:val="15"/>
      <w:lang w:eastAsia="en-US"/>
    </w:rPr>
  </w:style>
  <w:style w:type="paragraph" w:customStyle="1" w:styleId="4435B979F56C4B0785F7F82B80182C5C3">
    <w:name w:val="4435B979F56C4B0785F7F82B80182C5C3"/>
    <w:rsid w:val="006B5785"/>
    <w:pPr>
      <w:tabs>
        <w:tab w:val="left" w:pos="284"/>
      </w:tabs>
      <w:spacing w:after="0" w:line="240" w:lineRule="auto"/>
    </w:pPr>
    <w:rPr>
      <w:rFonts w:eastAsiaTheme="minorHAnsi"/>
      <w:sz w:val="15"/>
      <w:lang w:eastAsia="en-US"/>
    </w:rPr>
  </w:style>
  <w:style w:type="paragraph" w:customStyle="1" w:styleId="A77B3ECB243D4E2493E18A4A7CCD27A56">
    <w:name w:val="A77B3ECB243D4E2493E18A4A7CCD27A56"/>
    <w:rsid w:val="006B5785"/>
    <w:pPr>
      <w:tabs>
        <w:tab w:val="left" w:pos="284"/>
      </w:tabs>
      <w:spacing w:after="0" w:line="240" w:lineRule="auto"/>
    </w:pPr>
    <w:rPr>
      <w:rFonts w:eastAsiaTheme="minorHAnsi"/>
      <w:sz w:val="15"/>
      <w:lang w:eastAsia="en-US"/>
    </w:rPr>
  </w:style>
  <w:style w:type="paragraph" w:customStyle="1" w:styleId="053800F290544E538188584F30CBD3615">
    <w:name w:val="053800F290544E538188584F30CBD3615"/>
    <w:rsid w:val="006B5785"/>
    <w:pPr>
      <w:tabs>
        <w:tab w:val="left" w:pos="284"/>
      </w:tabs>
      <w:spacing w:after="0" w:line="240" w:lineRule="auto"/>
    </w:pPr>
    <w:rPr>
      <w:rFonts w:eastAsiaTheme="minorHAnsi"/>
      <w:sz w:val="15"/>
      <w:lang w:eastAsia="en-US"/>
    </w:rPr>
  </w:style>
  <w:style w:type="paragraph" w:customStyle="1" w:styleId="0D2E5522974B4616B97A1655A7C607AE2">
    <w:name w:val="0D2E5522974B4616B97A1655A7C607AE2"/>
    <w:rsid w:val="006B5785"/>
    <w:pPr>
      <w:tabs>
        <w:tab w:val="left" w:pos="284"/>
      </w:tabs>
      <w:spacing w:after="0" w:line="240" w:lineRule="auto"/>
    </w:pPr>
    <w:rPr>
      <w:rFonts w:eastAsiaTheme="minorHAnsi"/>
      <w:sz w:val="15"/>
      <w:lang w:eastAsia="en-US"/>
    </w:rPr>
  </w:style>
  <w:style w:type="paragraph" w:customStyle="1" w:styleId="A89219CE345843EDA82AB24A8D6321523">
    <w:name w:val="A89219CE345843EDA82AB24A8D6321523"/>
    <w:rsid w:val="006B5785"/>
    <w:pPr>
      <w:tabs>
        <w:tab w:val="left" w:pos="284"/>
      </w:tabs>
      <w:spacing w:after="0" w:line="240" w:lineRule="auto"/>
    </w:pPr>
    <w:rPr>
      <w:rFonts w:eastAsiaTheme="minorHAnsi"/>
      <w:sz w:val="15"/>
      <w:lang w:eastAsia="en-US"/>
    </w:rPr>
  </w:style>
  <w:style w:type="paragraph" w:customStyle="1" w:styleId="E74D14911C7A49AC9420DC3CEB0A670B">
    <w:name w:val="E74D14911C7A49AC9420DC3CEB0A670B"/>
    <w:rsid w:val="0040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53B9D-A4EA-4098-9C1D-A961B17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2</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DVCR</Manager>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and Holding laboratory animals Outside of UQBR Facilities</dc:title>
  <dc:subject>Academic Guideline</dc:subject>
  <dc:creator>Rebekah</dc:creator>
  <cp:keywords/>
  <dc:description/>
  <cp:lastModifiedBy>Ali Nugent</cp:lastModifiedBy>
  <cp:revision>3</cp:revision>
  <dcterms:created xsi:type="dcterms:W3CDTF">2019-10-17T03:02:00Z</dcterms:created>
  <dcterms:modified xsi:type="dcterms:W3CDTF">2019-10-17T03:04:00Z</dcterms:modified>
  <cp:contentStatus>V1.2</cp:contentStatus>
</cp:coreProperties>
</file>